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D7" w:rsidRDefault="005773D7">
      <w:pPr>
        <w:pStyle w:val="newncpi0"/>
        <w:jc w:val="center"/>
      </w:pPr>
      <w:r>
        <w:rPr>
          <w:rStyle w:val="name"/>
        </w:rPr>
        <w:t>УКАЗ </w:t>
      </w:r>
      <w:r>
        <w:rPr>
          <w:rStyle w:val="promulgator"/>
        </w:rPr>
        <w:t>ПРЕЗИДЕНТА РЕСПУБЛИКИ БЕЛАРУСЬ</w:t>
      </w:r>
    </w:p>
    <w:p w:rsidR="005773D7" w:rsidRDefault="005773D7">
      <w:pPr>
        <w:pStyle w:val="newncpi"/>
        <w:ind w:firstLine="0"/>
        <w:jc w:val="center"/>
      </w:pPr>
      <w:r>
        <w:rPr>
          <w:rStyle w:val="datepr"/>
        </w:rPr>
        <w:t>26 апреля 2010 г.</w:t>
      </w:r>
      <w:r>
        <w:rPr>
          <w:rStyle w:val="number"/>
        </w:rPr>
        <w:t xml:space="preserve"> № 200</w:t>
      </w:r>
    </w:p>
    <w:p w:rsidR="005773D7" w:rsidRDefault="005773D7">
      <w:pPr>
        <w:pStyle w:val="title"/>
      </w:pPr>
      <w:r>
        <w:t>Об административных процедурах, осуществляемых государственными органами и иными организациями по заявлениям граждан</w:t>
      </w:r>
    </w:p>
    <w:p w:rsidR="005773D7" w:rsidRDefault="005773D7">
      <w:pPr>
        <w:pStyle w:val="changei"/>
      </w:pPr>
      <w:r>
        <w:t>Изменения и дополнения:</w:t>
      </w:r>
    </w:p>
    <w:p w:rsidR="005773D7" w:rsidRDefault="005773D7">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5773D7" w:rsidRDefault="005773D7">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5773D7" w:rsidRDefault="005773D7">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5773D7" w:rsidRDefault="005773D7">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5773D7" w:rsidRDefault="005773D7">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5773D7" w:rsidRDefault="005773D7">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5773D7" w:rsidRDefault="005773D7">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5773D7" w:rsidRDefault="005773D7">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5773D7" w:rsidRDefault="005773D7">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5773D7" w:rsidRDefault="005773D7">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5773D7" w:rsidRDefault="005773D7">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5773D7" w:rsidRDefault="005773D7">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5773D7" w:rsidRDefault="005773D7">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5773D7" w:rsidRDefault="005773D7">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5773D7" w:rsidRDefault="005773D7">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5773D7" w:rsidRDefault="005773D7">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5773D7" w:rsidRDefault="005773D7">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5773D7" w:rsidRDefault="005773D7">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5773D7" w:rsidRDefault="005773D7">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5773D7" w:rsidRDefault="005773D7">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5773D7" w:rsidRDefault="005773D7">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5773D7" w:rsidRDefault="005773D7">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5773D7" w:rsidRDefault="005773D7">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5773D7" w:rsidRDefault="005773D7">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5773D7" w:rsidRDefault="005773D7">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5773D7" w:rsidRDefault="005773D7">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5773D7" w:rsidRDefault="005773D7">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5773D7" w:rsidRDefault="005773D7">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5773D7" w:rsidRDefault="005773D7">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5773D7" w:rsidRDefault="005773D7">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5773D7" w:rsidRDefault="005773D7">
      <w:pPr>
        <w:pStyle w:val="changeadd"/>
      </w:pPr>
      <w:r>
        <w:lastRenderedPageBreak/>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5773D7" w:rsidRDefault="005773D7">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5773D7" w:rsidRDefault="005773D7">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5773D7" w:rsidRDefault="005773D7">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5773D7" w:rsidRDefault="005773D7">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5773D7" w:rsidRDefault="005773D7">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5773D7" w:rsidRDefault="005773D7">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5773D7" w:rsidRDefault="005773D7">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5773D7" w:rsidRDefault="005773D7">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5773D7" w:rsidRDefault="005773D7">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5773D7" w:rsidRDefault="005773D7">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5773D7" w:rsidRDefault="005773D7">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5773D7" w:rsidRDefault="005773D7">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5773D7" w:rsidRDefault="005773D7">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5773D7" w:rsidRDefault="005773D7">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5773D7" w:rsidRDefault="005773D7">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5773D7" w:rsidRDefault="005773D7">
      <w:pPr>
        <w:pStyle w:val="changeadd"/>
      </w:pPr>
      <w:r>
        <w:lastRenderedPageBreak/>
        <w:t>Указ Президента Республики Беларусь от 26 апреля 2017 г. № 132 (Национальный правовой Интернет-портал Республики Беларусь, 28.04.2017, 1/17025) &lt;P31700132&gt;;</w:t>
      </w:r>
    </w:p>
    <w:p w:rsidR="005773D7" w:rsidRDefault="005773D7">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5773D7" w:rsidRDefault="005773D7">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5773D7" w:rsidRDefault="005773D7">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5773D7" w:rsidRDefault="005773D7">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5773D7" w:rsidRDefault="005773D7">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5773D7" w:rsidRDefault="005773D7">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5773D7" w:rsidRDefault="005773D7">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5773D7" w:rsidRDefault="005773D7">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5773D7" w:rsidRDefault="005773D7">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5773D7" w:rsidRDefault="005773D7">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5773D7" w:rsidRDefault="005773D7">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5773D7" w:rsidRDefault="005773D7">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5773D7" w:rsidRDefault="005773D7">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5773D7" w:rsidRDefault="005773D7">
      <w:pPr>
        <w:pStyle w:val="preamble"/>
      </w:pPr>
      <w:r>
        <w:t> </w:t>
      </w:r>
    </w:p>
    <w:p w:rsidR="005773D7" w:rsidRDefault="005773D7">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5773D7" w:rsidRDefault="005773D7">
      <w:pPr>
        <w:pStyle w:val="point"/>
      </w:pPr>
      <w:r>
        <w:lastRenderedPageBreak/>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5773D7" w:rsidRDefault="005773D7">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5773D7" w:rsidRDefault="005773D7">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5773D7" w:rsidRDefault="005773D7">
      <w:pPr>
        <w:pStyle w:val="newncpi"/>
      </w:pPr>
      <w:r>
        <w:t>удостоверяющих личность гражданина;</w:t>
      </w:r>
    </w:p>
    <w:p w:rsidR="005773D7" w:rsidRDefault="005773D7">
      <w:pPr>
        <w:pStyle w:val="newncpi"/>
      </w:pPr>
      <w:r>
        <w:t>подтверждающих полномочия представителя гражданина;</w:t>
      </w:r>
    </w:p>
    <w:p w:rsidR="005773D7" w:rsidRDefault="005773D7">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5773D7" w:rsidRDefault="005773D7">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5773D7" w:rsidRDefault="005773D7">
      <w:pPr>
        <w:pStyle w:val="newncpi"/>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5773D7" w:rsidRDefault="005773D7">
      <w:pPr>
        <w:pStyle w:val="point"/>
      </w:pPr>
      <w:r>
        <w:t>2. Установить, что действие части второй пункта 1 настоящего Указа не распространяется на отношения:</w:t>
      </w:r>
    </w:p>
    <w:p w:rsidR="005773D7" w:rsidRDefault="005773D7">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5773D7" w:rsidRDefault="005773D7">
      <w:pPr>
        <w:pStyle w:val="newncpi"/>
      </w:pPr>
      <w:r>
        <w:t>указанные в пункте 1 статьи 2 Закона Республики Беларусь «Об основах административных процедур»;</w:t>
      </w:r>
    </w:p>
    <w:p w:rsidR="005773D7" w:rsidRDefault="005773D7">
      <w:pPr>
        <w:pStyle w:val="newncpi"/>
      </w:pPr>
      <w:r>
        <w:t>связанные с гражданством Республики Беларусь;</w:t>
      </w:r>
    </w:p>
    <w:p w:rsidR="005773D7" w:rsidRDefault="005773D7">
      <w:pPr>
        <w:pStyle w:val="newncpi"/>
      </w:pPr>
      <w:r>
        <w:t>связанные с изъятием и предоставлением земельных участков;</w:t>
      </w:r>
    </w:p>
    <w:p w:rsidR="005773D7" w:rsidRDefault="005773D7">
      <w:pPr>
        <w:pStyle w:val="newncpi"/>
      </w:pPr>
      <w:r>
        <w:t>связанные с предоставлением социальных пособий, иных мер социальной поддержки населения в соответствии с решениями областных, Минского городского, городских (городов областного подчинения), районных Советов депутатов, областных, Минского городского, городских (городов областного подчинения), районных исполнительных комитетов;</w:t>
      </w:r>
    </w:p>
    <w:p w:rsidR="005773D7" w:rsidRDefault="005773D7">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5773D7" w:rsidRDefault="005773D7">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5773D7" w:rsidRDefault="005773D7">
      <w:pPr>
        <w:pStyle w:val="newncpi"/>
      </w:pPr>
      <w:r>
        <w:t xml:space="preserve">связанные с присуждением ученых степеней и присвоением ученых званий, их лишением (восстановлением), нострификацией (приравниванием) документов о </w:t>
      </w:r>
      <w:r>
        <w:lastRenderedPageBreak/>
        <w:t>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5773D7" w:rsidRDefault="005773D7">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5773D7" w:rsidRDefault="005773D7">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5773D7" w:rsidRDefault="005773D7">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5773D7" w:rsidRDefault="005773D7">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5773D7" w:rsidRDefault="005773D7">
      <w:pPr>
        <w:pStyle w:val="point"/>
      </w:pPr>
      <w:r>
        <w:t>6. Совету Министров Республики Беларусь в трехмесячный срок:</w:t>
      </w:r>
    </w:p>
    <w:p w:rsidR="005773D7" w:rsidRDefault="005773D7">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5773D7" w:rsidRDefault="005773D7">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5773D7" w:rsidRDefault="005773D7">
      <w:pPr>
        <w:pStyle w:val="point"/>
      </w:pPr>
      <w:r>
        <w:t>7. Настоящий Указ вступает в силу через десять дней после его официального опубликования.</w:t>
      </w:r>
    </w:p>
    <w:p w:rsidR="005773D7" w:rsidRDefault="005773D7">
      <w:pPr>
        <w:pStyle w:val="newncpi"/>
      </w:pPr>
      <w:r>
        <w:t> </w:t>
      </w:r>
    </w:p>
    <w:tbl>
      <w:tblPr>
        <w:tblW w:w="5000" w:type="pct"/>
        <w:tblCellMar>
          <w:left w:w="0" w:type="dxa"/>
          <w:right w:w="0" w:type="dxa"/>
        </w:tblCellMar>
        <w:tblLook w:val="04A0"/>
      </w:tblPr>
      <w:tblGrid>
        <w:gridCol w:w="4684"/>
        <w:gridCol w:w="4685"/>
      </w:tblGrid>
      <w:tr w:rsidR="005773D7">
        <w:tc>
          <w:tcPr>
            <w:tcW w:w="2500" w:type="pct"/>
            <w:tcMar>
              <w:top w:w="0" w:type="dxa"/>
              <w:left w:w="6" w:type="dxa"/>
              <w:bottom w:w="0" w:type="dxa"/>
              <w:right w:w="6" w:type="dxa"/>
            </w:tcMar>
            <w:vAlign w:val="bottom"/>
            <w:hideMark/>
          </w:tcPr>
          <w:p w:rsidR="005773D7" w:rsidRDefault="005773D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773D7" w:rsidRDefault="005773D7">
            <w:pPr>
              <w:pStyle w:val="newncpi0"/>
              <w:jc w:val="right"/>
            </w:pPr>
            <w:r>
              <w:rPr>
                <w:rStyle w:val="pers"/>
              </w:rPr>
              <w:t>А.Лукашенко</w:t>
            </w:r>
          </w:p>
        </w:tc>
      </w:tr>
    </w:tbl>
    <w:p w:rsidR="005773D7" w:rsidRDefault="005773D7">
      <w:pPr>
        <w:pStyle w:val="newncpi"/>
      </w:pPr>
      <w:r>
        <w:t> </w:t>
      </w:r>
    </w:p>
    <w:tbl>
      <w:tblPr>
        <w:tblW w:w="5000" w:type="pct"/>
        <w:tblCellMar>
          <w:left w:w="0" w:type="dxa"/>
          <w:right w:w="0" w:type="dxa"/>
        </w:tblCellMar>
        <w:tblLook w:val="04A0"/>
      </w:tblPr>
      <w:tblGrid>
        <w:gridCol w:w="7027"/>
        <w:gridCol w:w="2342"/>
      </w:tblGrid>
      <w:tr w:rsidR="005773D7">
        <w:tc>
          <w:tcPr>
            <w:tcW w:w="3750" w:type="pct"/>
            <w:tcMar>
              <w:top w:w="0" w:type="dxa"/>
              <w:left w:w="6" w:type="dxa"/>
              <w:bottom w:w="0" w:type="dxa"/>
              <w:right w:w="6" w:type="dxa"/>
            </w:tcMar>
            <w:hideMark/>
          </w:tcPr>
          <w:p w:rsidR="005773D7" w:rsidRDefault="005773D7">
            <w:pPr>
              <w:pStyle w:val="newncpi"/>
              <w:ind w:firstLine="0"/>
            </w:pPr>
            <w:r>
              <w:t> </w:t>
            </w:r>
          </w:p>
        </w:tc>
        <w:tc>
          <w:tcPr>
            <w:tcW w:w="1250" w:type="pct"/>
            <w:tcMar>
              <w:top w:w="0" w:type="dxa"/>
              <w:left w:w="6" w:type="dxa"/>
              <w:bottom w:w="0" w:type="dxa"/>
              <w:right w:w="6" w:type="dxa"/>
            </w:tcMar>
            <w:hideMark/>
          </w:tcPr>
          <w:p w:rsidR="005773D7" w:rsidRDefault="005773D7">
            <w:pPr>
              <w:pStyle w:val="append1"/>
            </w:pPr>
            <w:r>
              <w:t>Приложение</w:t>
            </w:r>
          </w:p>
          <w:p w:rsidR="005773D7" w:rsidRDefault="005773D7">
            <w:pPr>
              <w:pStyle w:val="append"/>
            </w:pPr>
            <w:r>
              <w:t xml:space="preserve">к Указу Президента </w:t>
            </w:r>
            <w:r>
              <w:br/>
              <w:t>Республики Беларусь</w:t>
            </w:r>
          </w:p>
          <w:p w:rsidR="005773D7" w:rsidRDefault="005773D7">
            <w:pPr>
              <w:pStyle w:val="append"/>
            </w:pPr>
            <w:r>
              <w:t>26.04.2010 № 200</w:t>
            </w:r>
          </w:p>
        </w:tc>
      </w:tr>
    </w:tbl>
    <w:p w:rsidR="005773D7" w:rsidRDefault="005773D7">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5773D7" w:rsidRDefault="005773D7">
      <w:pPr>
        <w:pStyle w:val="point"/>
      </w:pPr>
      <w:r>
        <w:t>1. Внести изменения и дополнения в некоторые указы Президента Республики Беларусь:</w:t>
      </w:r>
    </w:p>
    <w:p w:rsidR="005773D7" w:rsidRDefault="005773D7">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5773D7" w:rsidRDefault="005773D7">
      <w:pPr>
        <w:pStyle w:val="underpoint"/>
      </w:pPr>
      <w:r>
        <w:lastRenderedPageBreak/>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5773D7" w:rsidRDefault="005773D7">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5773D7" w:rsidRDefault="005773D7">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5773D7" w:rsidRDefault="005773D7">
      <w:pPr>
        <w:pStyle w:val="underpoint"/>
      </w:pPr>
      <w:r>
        <w:t>1.5. утратил силу;</w:t>
      </w:r>
    </w:p>
    <w:p w:rsidR="005773D7" w:rsidRDefault="005773D7">
      <w:pPr>
        <w:pStyle w:val="underpoint"/>
      </w:pPr>
      <w: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5773D7" w:rsidRDefault="005773D7">
      <w:pPr>
        <w:pStyle w:val="underpoint"/>
      </w:pPr>
      <w:r>
        <w:t>1.6.1. в Правилах приема в высшие учебные заведения, утвержденных данным Указом:</w:t>
      </w:r>
    </w:p>
    <w:p w:rsidR="005773D7" w:rsidRDefault="005773D7">
      <w:pPr>
        <w:pStyle w:val="newncpi"/>
      </w:pPr>
      <w:r>
        <w:t>абзац пятый части второй пункта 9 после слова «справку» дополнить словами «о состоянии здоровья»;</w:t>
      </w:r>
    </w:p>
    <w:p w:rsidR="005773D7" w:rsidRDefault="005773D7">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5773D7" w:rsidRDefault="005773D7">
      <w:pPr>
        <w:pStyle w:val="underpoint"/>
      </w:pPr>
      <w:r>
        <w:t>1.6.2. в Правилах приема в средние специальные учебные заведения, утвержденных данным Указом:</w:t>
      </w:r>
    </w:p>
    <w:p w:rsidR="005773D7" w:rsidRDefault="005773D7">
      <w:pPr>
        <w:pStyle w:val="newncpi"/>
      </w:pPr>
      <w:r>
        <w:t>абзац пятый части второй пункта 9 после слова «справку» дополнить словами «о состоянии здоровья»;</w:t>
      </w:r>
    </w:p>
    <w:p w:rsidR="005773D7" w:rsidRDefault="005773D7">
      <w:pPr>
        <w:pStyle w:val="newncpi"/>
      </w:pPr>
      <w:r>
        <w:t>в абзаце четвертом части первой пункта 11 слова «медицинское заключение» заменить словами «заключение врачебно-консультационной комиссии»;</w:t>
      </w:r>
    </w:p>
    <w:p w:rsidR="005773D7" w:rsidRDefault="005773D7">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5773D7" w:rsidRDefault="005773D7">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5773D7" w:rsidRDefault="005773D7">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5773D7" w:rsidRDefault="005773D7">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5773D7" w:rsidRDefault="005773D7">
      <w:pPr>
        <w:pStyle w:val="underpoint"/>
      </w:pPr>
      <w:r>
        <w:lastRenderedPageBreak/>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5773D7" w:rsidRDefault="005773D7">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5773D7" w:rsidRDefault="005773D7">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5773D7" w:rsidRDefault="005773D7">
      <w:pPr>
        <w:pStyle w:val="newncpi"/>
      </w:pPr>
      <w:r>
        <w:t>в абзаце втором части первой пункта 5 слово «врачебно-консультативной» заменить словом «врачебно-консультационной»;</w:t>
      </w:r>
    </w:p>
    <w:p w:rsidR="005773D7" w:rsidRDefault="005773D7">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5773D7" w:rsidRDefault="005773D7">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5773D7" w:rsidRDefault="005773D7">
      <w:pPr>
        <w:pStyle w:val="underpoint"/>
      </w:pPr>
      <w:r>
        <w:t>1.11.1. в Положении о документах, удостоверяющих личность, утвержденном данным Указом:</w:t>
      </w:r>
    </w:p>
    <w:p w:rsidR="005773D7" w:rsidRDefault="005773D7">
      <w:pPr>
        <w:pStyle w:val="newncpi"/>
      </w:pPr>
      <w:r>
        <w:t>часть первую пункта 7 изложить в следующей редакции:</w:t>
      </w:r>
    </w:p>
    <w:p w:rsidR="005773D7" w:rsidRDefault="005773D7">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5773D7" w:rsidRDefault="005773D7">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5773D7" w:rsidRDefault="005773D7">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5773D7" w:rsidRDefault="005773D7">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5773D7" w:rsidRDefault="005773D7">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5773D7" w:rsidRDefault="005773D7">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5773D7" w:rsidRDefault="005773D7">
      <w:pPr>
        <w:pStyle w:val="underpoint"/>
      </w:pPr>
      <w:r>
        <w:t>1.13. утратил силу;</w:t>
      </w:r>
    </w:p>
    <w:p w:rsidR="005773D7" w:rsidRDefault="005773D7">
      <w:pPr>
        <w:pStyle w:val="underpoint"/>
      </w:pPr>
      <w:r>
        <w:t>1.14. утратил силу.</w:t>
      </w:r>
    </w:p>
    <w:p w:rsidR="005773D7" w:rsidRDefault="005773D7">
      <w:pPr>
        <w:pStyle w:val="point"/>
      </w:pPr>
      <w:r>
        <w:t>2. Признать утратившими силу:</w:t>
      </w:r>
    </w:p>
    <w:p w:rsidR="005773D7" w:rsidRDefault="005773D7">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5773D7" w:rsidRDefault="005773D7">
      <w:pPr>
        <w:pStyle w:val="newncpi"/>
      </w:pPr>
      <w:r>
        <w:t xml:space="preserve">подпункт 6.4 пункта 6 Указа Президента Республики Беларусь от 28 января 2008 г. № 43 «О деятельности организаций застройщиков, гаражных кооперативов и </w:t>
      </w:r>
      <w:r>
        <w:lastRenderedPageBreak/>
        <w:t>кооперативов, осуществляющих эксплуатацию автомобильных стоянок» (Национальный реестр правовых актов Республики Беларусь, 2008 г., № 29, 1/9411).</w:t>
      </w:r>
    </w:p>
    <w:p w:rsidR="005773D7" w:rsidRDefault="005773D7">
      <w:pPr>
        <w:pStyle w:val="newncpi"/>
      </w:pPr>
      <w:r>
        <w:t> </w:t>
      </w:r>
    </w:p>
    <w:p w:rsidR="005773D7" w:rsidRDefault="005773D7">
      <w:pPr>
        <w:rPr>
          <w:rFonts w:eastAsia="Times New Roman"/>
        </w:rPr>
        <w:sectPr w:rsidR="005773D7" w:rsidSect="005773D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708" w:footer="708" w:gutter="0"/>
          <w:cols w:space="708"/>
          <w:titlePg/>
          <w:docGrid w:linePitch="360"/>
        </w:sectPr>
      </w:pPr>
    </w:p>
    <w:p w:rsidR="005773D7" w:rsidRDefault="005773D7">
      <w:pPr>
        <w:pStyle w:val="newncpi"/>
      </w:pPr>
      <w:r>
        <w:lastRenderedPageBreak/>
        <w:t> </w:t>
      </w:r>
    </w:p>
    <w:tbl>
      <w:tblPr>
        <w:tblW w:w="5000" w:type="pct"/>
        <w:tblCellMar>
          <w:left w:w="0" w:type="dxa"/>
          <w:right w:w="0" w:type="dxa"/>
        </w:tblCellMar>
        <w:tblLook w:val="04A0"/>
      </w:tblPr>
      <w:tblGrid>
        <w:gridCol w:w="12166"/>
        <w:gridCol w:w="4055"/>
      </w:tblGrid>
      <w:tr w:rsidR="005773D7">
        <w:tc>
          <w:tcPr>
            <w:tcW w:w="3750" w:type="pct"/>
            <w:tcMar>
              <w:top w:w="0" w:type="dxa"/>
              <w:left w:w="6" w:type="dxa"/>
              <w:bottom w:w="0" w:type="dxa"/>
              <w:right w:w="6" w:type="dxa"/>
            </w:tcMar>
            <w:hideMark/>
          </w:tcPr>
          <w:p w:rsidR="005773D7" w:rsidRDefault="005773D7">
            <w:pPr>
              <w:pStyle w:val="newncpi"/>
            </w:pPr>
            <w:r>
              <w:t> </w:t>
            </w:r>
          </w:p>
        </w:tc>
        <w:tc>
          <w:tcPr>
            <w:tcW w:w="1250" w:type="pct"/>
            <w:tcMar>
              <w:top w:w="0" w:type="dxa"/>
              <w:left w:w="6" w:type="dxa"/>
              <w:bottom w:w="0" w:type="dxa"/>
              <w:right w:w="6" w:type="dxa"/>
            </w:tcMar>
            <w:hideMark/>
          </w:tcPr>
          <w:p w:rsidR="005773D7" w:rsidRDefault="005773D7">
            <w:pPr>
              <w:pStyle w:val="capu1"/>
            </w:pPr>
            <w:r>
              <w:t>УТВЕРЖДЕНО</w:t>
            </w:r>
          </w:p>
          <w:p w:rsidR="005773D7" w:rsidRDefault="005773D7">
            <w:pPr>
              <w:pStyle w:val="cap1"/>
            </w:pPr>
            <w:r>
              <w:t xml:space="preserve">Указ Президента </w:t>
            </w:r>
            <w:r>
              <w:br/>
              <w:t>Республики Беларусь</w:t>
            </w:r>
          </w:p>
          <w:p w:rsidR="005773D7" w:rsidRDefault="005773D7">
            <w:pPr>
              <w:pStyle w:val="cap1"/>
            </w:pPr>
            <w:r>
              <w:t>26.04.2010 № 200</w:t>
            </w:r>
          </w:p>
        </w:tc>
      </w:tr>
    </w:tbl>
    <w:p w:rsidR="005773D7" w:rsidRDefault="005773D7">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tblPr>
      <w:tblGrid>
        <w:gridCol w:w="3494"/>
        <w:gridCol w:w="4075"/>
        <w:gridCol w:w="2326"/>
        <w:gridCol w:w="2326"/>
        <w:gridCol w:w="1891"/>
        <w:gridCol w:w="2109"/>
      </w:tblGrid>
      <w:tr w:rsidR="005773D7">
        <w:trPr>
          <w:trHeight w:val="240"/>
        </w:trPr>
        <w:tc>
          <w:tcPr>
            <w:tcW w:w="10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Наименование административной процедуры</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Государственный орган (иная организация), в который гражданин должен обратиться</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Документы и (или) сведения, представляемые гражданином для осуществления административной процедуры*</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Размер платы, взимаемой при осуществлении административной процедуры**</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73D7" w:rsidRDefault="005773D7">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5773D7">
        <w:trPr>
          <w:trHeight w:val="240"/>
        </w:trPr>
        <w:tc>
          <w:tcPr>
            <w:tcW w:w="10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1</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2</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3</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4</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3D7" w:rsidRDefault="005773D7">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73D7" w:rsidRDefault="005773D7">
            <w:pPr>
              <w:pStyle w:val="table10"/>
              <w:jc w:val="center"/>
            </w:pPr>
            <w:r>
              <w:t>6</w:t>
            </w:r>
          </w:p>
        </w:tc>
      </w:tr>
      <w:tr w:rsidR="005773D7">
        <w:trPr>
          <w:trHeight w:val="240"/>
        </w:trPr>
        <w:tc>
          <w:tcPr>
            <w:tcW w:w="5000" w:type="pct"/>
            <w:gridSpan w:val="6"/>
            <w:tcBorders>
              <w:top w:val="single" w:sz="4" w:space="0" w:color="auto"/>
            </w:tcBorders>
            <w:tcMar>
              <w:top w:w="0" w:type="dxa"/>
              <w:left w:w="6" w:type="dxa"/>
              <w:bottom w:w="0" w:type="dxa"/>
              <w:right w:w="6" w:type="dxa"/>
            </w:tcMar>
            <w:hideMark/>
          </w:tcPr>
          <w:p w:rsidR="005773D7" w:rsidRDefault="005773D7">
            <w:pPr>
              <w:pStyle w:val="chapter"/>
              <w:spacing w:before="120" w:after="0"/>
            </w:pPr>
            <w:r>
              <w:t>ГЛАВА 1</w:t>
            </w:r>
            <w:r>
              <w:br/>
              <w:t>ЖИЛИЩНЫЕ ПРАВООТНОШЕНИЯ</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0" w:after="100"/>
              <w:ind w:left="0" w:firstLine="0"/>
              <w:rPr>
                <w:b w:val="0"/>
                <w:sz w:val="20"/>
                <w:szCs w:val="20"/>
              </w:rPr>
            </w:pPr>
            <w:r>
              <w:rPr>
                <w:b w:val="0"/>
                <w:sz w:val="20"/>
                <w:szCs w:val="20"/>
              </w:rPr>
              <w:t>1.1. Принятие решения:***</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6"/>
              <w:jc w:val="left"/>
              <w:rPr>
                <w:sz w:val="20"/>
                <w:szCs w:val="20"/>
              </w:rPr>
            </w:pPr>
            <w:r>
              <w:rPr>
                <w:sz w:val="20"/>
                <w:szCs w:val="20"/>
              </w:rPr>
              <w:t>1.1.1.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w:t>
            </w:r>
            <w:r>
              <w:rPr>
                <w:sz w:val="20"/>
                <w:szCs w:val="20"/>
                <w:vertAlign w:val="superscript"/>
              </w:rPr>
              <w:t>1</w:t>
            </w:r>
            <w:r>
              <w:rPr>
                <w:sz w:val="20"/>
                <w:szCs w:val="20"/>
              </w:rPr>
              <w:t xml:space="preserve">,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w:t>
            </w:r>
            <w:r>
              <w:rPr>
                <w:sz w:val="20"/>
                <w:szCs w:val="20"/>
              </w:rPr>
              <w:lastRenderedPageBreak/>
              <w:t>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1256" w:type="pct"/>
            <w:tcMar>
              <w:top w:w="0" w:type="dxa"/>
              <w:left w:w="6" w:type="dxa"/>
              <w:bottom w:w="0" w:type="dxa"/>
              <w:right w:w="6" w:type="dxa"/>
            </w:tcMar>
            <w:hideMark/>
          </w:tcPr>
          <w:p w:rsidR="005773D7" w:rsidRDefault="005773D7">
            <w:pPr>
              <w:pStyle w:val="table10"/>
              <w:spacing w:before="120"/>
            </w:pPr>
            <w:r>
              <w:lastRenderedPageBreak/>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w:t>
            </w:r>
            <w:r>
              <w:lastRenderedPageBreak/>
              <w:t>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w:t>
            </w:r>
            <w:r>
              <w:lastRenderedPageBreak/>
              <w:t xml:space="preserve">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1.1.2</w:t>
            </w:r>
            <w:r>
              <w:rPr>
                <w:sz w:val="20"/>
                <w:szCs w:val="20"/>
                <w:vertAlign w:val="superscript"/>
              </w:rPr>
              <w:t>1</w:t>
            </w:r>
            <w:r>
              <w:rPr>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комитет</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r>
            <w:r>
              <w:lastRenderedPageBreak/>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r>
            <w: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br/>
            </w:r>
            <w:r>
              <w:br/>
              <w:t xml:space="preserve">документ, подтверждающий внесение гражданином Республики Беларусь платы в размере 100, 80 </w:t>
            </w:r>
            <w:r>
              <w:lastRenderedPageBreak/>
              <w:t>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br/>
            </w:r>
            <w:r>
              <w:br/>
              <w:t>документ, подтверждающий погашение льготного кредита на строительство жилых помещений, если такой кредит привлекался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w:t>
            </w:r>
            <w:r>
              <w:rPr>
                <w:sz w:val="20"/>
                <w:szCs w:val="20"/>
              </w:rPr>
              <w:lastRenderedPageBreak/>
              <w:t>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p>
        </w:tc>
        <w:tc>
          <w:tcPr>
            <w:tcW w:w="1256" w:type="pct"/>
            <w:tcMar>
              <w:top w:w="0" w:type="dxa"/>
              <w:left w:w="6" w:type="dxa"/>
              <w:bottom w:w="0" w:type="dxa"/>
              <w:right w:w="6" w:type="dxa"/>
            </w:tcMar>
            <w:hideMark/>
          </w:tcPr>
          <w:p w:rsidR="005773D7" w:rsidRDefault="005773D7">
            <w:pPr>
              <w:pStyle w:val="table10"/>
              <w:spacing w:before="120"/>
            </w:pPr>
            <w:r>
              <w:lastRenderedPageBreak/>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lastRenderedPageBreak/>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br/>
            </w:r>
            <w:r>
              <w:br/>
              <w:t xml:space="preserve">предварительный договор приобретения жилого помещения, копии </w:t>
            </w:r>
            <w:r>
              <w:lastRenderedPageBreak/>
              <w:t>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br/>
            </w:r>
            <w:r>
              <w:br/>
              <w:t xml:space="preserve">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w:t>
            </w:r>
            <w:r>
              <w:lastRenderedPageBreak/>
              <w:t>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 xml:space="preserve">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w:t>
            </w:r>
            <w:r>
              <w:lastRenderedPageBreak/>
              <w:t>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w:t>
            </w:r>
            <w:r>
              <w:lastRenderedPageBreak/>
              <w:t>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1.1.5. о постановке на учет (восстановлении на учете) граждан, нуждающихся в улучшении жилищных условий</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паспорта или иные документы, </w:t>
            </w:r>
            <w:r>
              <w:lastRenderedPageBreak/>
              <w:t>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1.1.5</w:t>
            </w:r>
            <w:r>
              <w:rPr>
                <w:sz w:val="20"/>
                <w:szCs w:val="20"/>
                <w:vertAlign w:val="superscript"/>
              </w:rPr>
              <w:t>1</w:t>
            </w:r>
            <w:r>
              <w:rPr>
                <w:sz w:val="20"/>
                <w:szCs w:val="20"/>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w:t>
            </w:r>
            <w:r>
              <w:lastRenderedPageBreak/>
              <w:t>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1.1.5</w:t>
            </w:r>
            <w:r>
              <w:rPr>
                <w:sz w:val="20"/>
                <w:szCs w:val="20"/>
                <w:vertAlign w:val="superscript"/>
              </w:rPr>
              <w:t>2</w:t>
            </w:r>
            <w:r>
              <w:rPr>
                <w:sz w:val="20"/>
                <w:szCs w:val="20"/>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1.1.5</w:t>
            </w:r>
            <w:r>
              <w:rPr>
                <w:sz w:val="20"/>
                <w:szCs w:val="20"/>
                <w:vertAlign w:val="superscript"/>
              </w:rPr>
              <w:t>3</w:t>
            </w:r>
            <w:r>
              <w:rPr>
                <w:sz w:val="20"/>
                <w:szCs w:val="20"/>
              </w:rPr>
              <w:t>. о включении в отдельные списки учета нуждающихся в улучшении жилищных условий</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 xml:space="preserve">документы, подтверждающие право на внеочередное или первоочередное </w:t>
            </w:r>
            <w:r>
              <w:lastRenderedPageBreak/>
              <w:t>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1.1.6. о разделе (объединении) очереди, о переоформлении очереди с гражданина на совершеннолетнего члена его семьи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w:t>
            </w:r>
            <w:r>
              <w:lastRenderedPageBreak/>
              <w:t>и имущества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1.1.7. о снятии граждан с учета нуждающихся в улучшении жилищных условий</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учебы, сельскохозяйственная организация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1.1.9.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1.1.10. об индексации именных </w:t>
            </w:r>
            <w:r>
              <w:rPr>
                <w:sz w:val="20"/>
                <w:szCs w:val="20"/>
              </w:rPr>
              <w:lastRenderedPageBreak/>
              <w:t>приватизационных чеков «Жилье» (далее – чеки «Жилье»)</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местный исполнительный и распорядительный </w:t>
            </w:r>
            <w:r>
              <w:lastRenderedPageBreak/>
              <w:t>орган</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lastRenderedPageBreak/>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 xml:space="preserve">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w:t>
            </w:r>
            <w:r>
              <w:lastRenderedPageBreak/>
              <w:t>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w:t>
            </w:r>
            <w:r>
              <w:lastRenderedPageBreak/>
              <w:t>подачи заявления</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1.1.11. о разделении чеков «Жилье»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 xml:space="preserve">технический паспорт (кроме жилых домов, жилых изолированных помещений с хозяйственными и иными постройками или без них, сведения о которых внесены в похозяйственную книгу сельского (поселкового) </w:t>
            </w:r>
            <w:r>
              <w:lastRenderedPageBreak/>
              <w:t>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 и документ, подтверждающий право собственности на жилое помещение или право владения и пользования жилым помещением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1.1.13. об изменении договора найма жилого помещения государственного жилищного фонда:</w:t>
            </w:r>
          </w:p>
        </w:tc>
        <w:tc>
          <w:tcPr>
            <w:tcW w:w="1256" w:type="pct"/>
            <w:vMerge w:val="restar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vMerge w:val="restart"/>
            <w:tcMar>
              <w:top w:w="0" w:type="dxa"/>
              <w:left w:w="6" w:type="dxa"/>
              <w:bottom w:w="0" w:type="dxa"/>
              <w:right w:w="6" w:type="dxa"/>
            </w:tcMar>
            <w:hideMark/>
          </w:tcPr>
          <w:p w:rsidR="005773D7" w:rsidRDefault="005773D7">
            <w:pPr>
              <w:pStyle w:val="table10"/>
              <w:spacing w:before="120"/>
            </w:pPr>
            <w:r>
              <w:t>бесплатно</w:t>
            </w:r>
          </w:p>
        </w:tc>
        <w:tc>
          <w:tcPr>
            <w:tcW w:w="583" w:type="pct"/>
            <w:vMerge w:val="restar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t>по требованию нанимателей, объединяющихся в одну семью</w:t>
            </w:r>
          </w:p>
        </w:tc>
        <w:tc>
          <w:tcPr>
            <w:tcW w:w="0" w:type="auto"/>
            <w:vMerge/>
            <w:vAlign w:val="center"/>
            <w:hideMark/>
          </w:tcPr>
          <w:p w:rsidR="005773D7" w:rsidRDefault="005773D7">
            <w:pPr>
              <w:rPr>
                <w:rFonts w:eastAsiaTheme="minorEastAsia"/>
                <w:sz w:val="20"/>
                <w:szCs w:val="20"/>
              </w:rPr>
            </w:pPr>
          </w:p>
        </w:tc>
        <w:tc>
          <w:tcPr>
            <w:tcW w:w="717" w:type="pct"/>
            <w:tcMar>
              <w:top w:w="0" w:type="dxa"/>
              <w:left w:w="6" w:type="dxa"/>
              <w:bottom w:w="0" w:type="dxa"/>
              <w:right w:w="6" w:type="dxa"/>
            </w:tcMar>
            <w:hideMark/>
          </w:tcPr>
          <w:p w:rsidR="005773D7" w:rsidRDefault="005773D7">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 xml:space="preserve">документ, </w:t>
            </w:r>
            <w:r>
              <w:lastRenderedPageBreak/>
              <w:t>подтверждающий изменение фамилии или иных данных гражданина, – в случае их изменения</w:t>
            </w:r>
          </w:p>
        </w:tc>
        <w:tc>
          <w:tcPr>
            <w:tcW w:w="0" w:type="auto"/>
            <w:vMerge/>
            <w:vAlign w:val="center"/>
            <w:hideMark/>
          </w:tcPr>
          <w:p w:rsidR="005773D7" w:rsidRDefault="005773D7">
            <w:pPr>
              <w:rPr>
                <w:rFonts w:eastAsiaTheme="minorEastAsia"/>
                <w:sz w:val="20"/>
                <w:szCs w:val="20"/>
              </w:rPr>
            </w:pPr>
          </w:p>
        </w:tc>
        <w:tc>
          <w:tcPr>
            <w:tcW w:w="0" w:type="auto"/>
            <w:vMerge/>
            <w:vAlign w:val="center"/>
            <w:hideMark/>
          </w:tcPr>
          <w:p w:rsidR="005773D7" w:rsidRDefault="005773D7">
            <w:pPr>
              <w:rPr>
                <w:rFonts w:eastAsiaTheme="minorEastAsia"/>
                <w:sz w:val="20"/>
                <w:szCs w:val="20"/>
              </w:rPr>
            </w:pPr>
          </w:p>
        </w:tc>
        <w:tc>
          <w:tcPr>
            <w:tcW w:w="0" w:type="auto"/>
            <w:vMerge/>
            <w:vAlign w:val="center"/>
            <w:hideMark/>
          </w:tcPr>
          <w:p w:rsidR="005773D7" w:rsidRDefault="005773D7">
            <w:pPr>
              <w:rPr>
                <w:rFonts w:eastAsiaTheme="minorEastAsia"/>
                <w:sz w:val="20"/>
                <w:szCs w:val="20"/>
              </w:rPr>
            </w:pP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вследствие признания нанимателем другого члена семьи</w:t>
            </w:r>
          </w:p>
        </w:tc>
        <w:tc>
          <w:tcPr>
            <w:tcW w:w="0" w:type="auto"/>
            <w:vMerge/>
            <w:vAlign w:val="center"/>
            <w:hideMark/>
          </w:tcPr>
          <w:p w:rsidR="005773D7" w:rsidRDefault="005773D7">
            <w:pPr>
              <w:rPr>
                <w:rFonts w:eastAsiaTheme="minorEastAsia"/>
                <w:sz w:val="20"/>
                <w:szCs w:val="20"/>
              </w:rPr>
            </w:pPr>
          </w:p>
        </w:tc>
        <w:tc>
          <w:tcPr>
            <w:tcW w:w="717" w:type="pct"/>
            <w:tcMar>
              <w:top w:w="0" w:type="dxa"/>
              <w:left w:w="6" w:type="dxa"/>
              <w:bottom w:w="0" w:type="dxa"/>
              <w:right w:w="6" w:type="dxa"/>
            </w:tcMar>
            <w:hideMark/>
          </w:tcPr>
          <w:p w:rsidR="005773D7" w:rsidRDefault="005773D7">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5773D7" w:rsidRDefault="005773D7">
            <w:pPr>
              <w:rPr>
                <w:rFonts w:eastAsiaTheme="minorEastAsia"/>
                <w:sz w:val="20"/>
                <w:szCs w:val="20"/>
              </w:rPr>
            </w:pPr>
          </w:p>
        </w:tc>
        <w:tc>
          <w:tcPr>
            <w:tcW w:w="0" w:type="auto"/>
            <w:vMerge/>
            <w:vAlign w:val="center"/>
            <w:hideMark/>
          </w:tcPr>
          <w:p w:rsidR="005773D7" w:rsidRDefault="005773D7">
            <w:pPr>
              <w:rPr>
                <w:rFonts w:eastAsiaTheme="minorEastAsia"/>
                <w:sz w:val="20"/>
                <w:szCs w:val="20"/>
              </w:rPr>
            </w:pPr>
          </w:p>
        </w:tc>
        <w:tc>
          <w:tcPr>
            <w:tcW w:w="0" w:type="auto"/>
            <w:vMerge/>
            <w:vAlign w:val="center"/>
            <w:hideMark/>
          </w:tcPr>
          <w:p w:rsidR="005773D7" w:rsidRDefault="005773D7">
            <w:pPr>
              <w:rPr>
                <w:rFonts w:eastAsiaTheme="minorEastAsia"/>
                <w:sz w:val="20"/>
                <w:szCs w:val="20"/>
              </w:rPr>
            </w:pP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t>по требованию члена семьи нанимателя</w:t>
            </w:r>
          </w:p>
        </w:tc>
        <w:tc>
          <w:tcPr>
            <w:tcW w:w="0" w:type="auto"/>
            <w:vMerge/>
            <w:vAlign w:val="center"/>
            <w:hideMark/>
          </w:tcPr>
          <w:p w:rsidR="005773D7" w:rsidRDefault="005773D7">
            <w:pPr>
              <w:rPr>
                <w:rFonts w:eastAsiaTheme="minorEastAsia"/>
                <w:sz w:val="20"/>
                <w:szCs w:val="20"/>
              </w:rPr>
            </w:pPr>
          </w:p>
        </w:tc>
        <w:tc>
          <w:tcPr>
            <w:tcW w:w="717" w:type="pct"/>
            <w:tcMar>
              <w:top w:w="0" w:type="dxa"/>
              <w:left w:w="6" w:type="dxa"/>
              <w:bottom w:w="0" w:type="dxa"/>
              <w:right w:w="6" w:type="dxa"/>
            </w:tcMar>
            <w:hideMark/>
          </w:tcPr>
          <w:p w:rsidR="005773D7" w:rsidRDefault="005773D7">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 xml:space="preserve">письменное согласие </w:t>
            </w:r>
            <w:r>
              <w:lastRenderedPageBreak/>
              <w:t>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5773D7" w:rsidRDefault="005773D7">
            <w:pPr>
              <w:rPr>
                <w:rFonts w:eastAsiaTheme="minorEastAsia"/>
                <w:sz w:val="20"/>
                <w:szCs w:val="20"/>
              </w:rPr>
            </w:pPr>
          </w:p>
        </w:tc>
        <w:tc>
          <w:tcPr>
            <w:tcW w:w="0" w:type="auto"/>
            <w:vMerge/>
            <w:vAlign w:val="center"/>
            <w:hideMark/>
          </w:tcPr>
          <w:p w:rsidR="005773D7" w:rsidRDefault="005773D7">
            <w:pPr>
              <w:rPr>
                <w:rFonts w:eastAsiaTheme="minorEastAsia"/>
                <w:sz w:val="20"/>
                <w:szCs w:val="20"/>
              </w:rPr>
            </w:pPr>
          </w:p>
        </w:tc>
        <w:tc>
          <w:tcPr>
            <w:tcW w:w="0" w:type="auto"/>
            <w:vMerge/>
            <w:vAlign w:val="center"/>
            <w:hideMark/>
          </w:tcPr>
          <w:p w:rsidR="005773D7" w:rsidRDefault="005773D7">
            <w:pPr>
              <w:rPr>
                <w:rFonts w:eastAsiaTheme="minorEastAsia"/>
                <w:sz w:val="20"/>
                <w:szCs w:val="20"/>
              </w:rPr>
            </w:pP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1.1.14. о переводе жилого помещения в нежилое </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 xml:space="preserve">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w:t>
            </w:r>
            <w:r>
              <w:lastRenderedPageBreak/>
              <w:t>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717" w:type="pct"/>
            <w:tcMar>
              <w:top w:w="0" w:type="dxa"/>
              <w:left w:w="6" w:type="dxa"/>
              <w:bottom w:w="0" w:type="dxa"/>
              <w:right w:w="6" w:type="dxa"/>
            </w:tcMar>
            <w:hideMark/>
          </w:tcPr>
          <w:p w:rsidR="005773D7" w:rsidRDefault="005773D7">
            <w:pPr>
              <w:pStyle w:val="table10"/>
              <w:spacing w:before="120"/>
            </w:pPr>
            <w:r>
              <w:lastRenderedPageBreak/>
              <w:t>0,5 базовой величины</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1.1.15. об отмене решения о переводе жилого помещения в нежилое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717" w:type="pct"/>
            <w:tcMar>
              <w:top w:w="0" w:type="dxa"/>
              <w:left w:w="6" w:type="dxa"/>
              <w:bottom w:w="0" w:type="dxa"/>
              <w:right w:w="6" w:type="dxa"/>
            </w:tcMar>
            <w:hideMark/>
          </w:tcPr>
          <w:p w:rsidR="005773D7" w:rsidRDefault="005773D7">
            <w:pPr>
              <w:pStyle w:val="table10"/>
              <w:spacing w:before="120"/>
            </w:pPr>
            <w:r>
              <w:t>0,2 базовой величины</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 xml:space="preserve">план-схема или перечень (описание) работ по реконструкции нежилого </w:t>
            </w:r>
            <w:r>
              <w:lastRenderedPageBreak/>
              <w:t>помещения, составленный в произвольной форме</w:t>
            </w:r>
          </w:p>
        </w:tc>
        <w:tc>
          <w:tcPr>
            <w:tcW w:w="717" w:type="pct"/>
            <w:tcMar>
              <w:top w:w="0" w:type="dxa"/>
              <w:left w:w="6" w:type="dxa"/>
              <w:bottom w:w="0" w:type="dxa"/>
              <w:right w:w="6" w:type="dxa"/>
            </w:tcMar>
            <w:hideMark/>
          </w:tcPr>
          <w:p w:rsidR="005773D7" w:rsidRDefault="005773D7">
            <w:pPr>
              <w:pStyle w:val="table10"/>
              <w:spacing w:before="120"/>
            </w:pPr>
            <w:r>
              <w:lastRenderedPageBreak/>
              <w:t>0,5 базовой величины</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1.1.15</w:t>
            </w:r>
            <w:r>
              <w:rPr>
                <w:sz w:val="20"/>
                <w:szCs w:val="20"/>
                <w:vertAlign w:val="superscript"/>
              </w:rPr>
              <w:t>2</w:t>
            </w:r>
            <w:r>
              <w:rPr>
                <w:sz w:val="20"/>
                <w:szCs w:val="20"/>
              </w:rPr>
              <w:t>. об отмене решения о переводе нежилого помещения в жилое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717" w:type="pct"/>
            <w:tcMar>
              <w:top w:w="0" w:type="dxa"/>
              <w:left w:w="6" w:type="dxa"/>
              <w:bottom w:w="0" w:type="dxa"/>
              <w:right w:w="6" w:type="dxa"/>
            </w:tcMar>
            <w:hideMark/>
          </w:tcPr>
          <w:p w:rsidR="005773D7" w:rsidRDefault="005773D7">
            <w:pPr>
              <w:pStyle w:val="table10"/>
              <w:spacing w:before="120"/>
            </w:pPr>
            <w:r>
              <w:t>0,2 базовой величины</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 xml:space="preserve">письменное согласие совершеннолетних членов семьи собственника одноквартирного, блокированного жилого </w:t>
            </w:r>
            <w:r>
              <w:lastRenderedPageBreak/>
              <w:t>дома или его части на использование этого жилого дома или его части не по назначению</w:t>
            </w:r>
          </w:p>
        </w:tc>
        <w:tc>
          <w:tcPr>
            <w:tcW w:w="717" w:type="pct"/>
            <w:tcMar>
              <w:top w:w="0" w:type="dxa"/>
              <w:left w:w="6" w:type="dxa"/>
              <w:bottom w:w="0" w:type="dxa"/>
              <w:right w:w="6" w:type="dxa"/>
            </w:tcMar>
            <w:hideMark/>
          </w:tcPr>
          <w:p w:rsidR="005773D7" w:rsidRDefault="005773D7">
            <w:pPr>
              <w:pStyle w:val="table10"/>
              <w:spacing w:before="120"/>
            </w:pPr>
            <w:r>
              <w:lastRenderedPageBreak/>
              <w:t>0,5 базовой величины</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1.1.18. о предоставлении жилого помещения коммерческого использования государственного жилищного фонда</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1.1.20. о предоставлении жилого помещения государственного жилищного фонда меньшего размера взамен занимаемого</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5773D7" w:rsidRDefault="005773D7">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письменное согласие совершеннолетних граждан, имеющих право владения и пользования </w:t>
            </w:r>
            <w:r>
              <w:lastRenderedPageBreak/>
              <w:t>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 xml:space="preserve">письменное согласие залогодержателя жилого помещения, нежилого помещения в жилом доме </w:t>
            </w:r>
            <w:r>
              <w:lastRenderedPageBreak/>
              <w:t>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717" w:type="pct"/>
            <w:tcMar>
              <w:top w:w="0" w:type="dxa"/>
              <w:left w:w="6" w:type="dxa"/>
              <w:bottom w:w="0" w:type="dxa"/>
              <w:right w:w="6" w:type="dxa"/>
            </w:tcMar>
            <w:hideMark/>
          </w:tcPr>
          <w:p w:rsidR="005773D7" w:rsidRDefault="005773D7">
            <w:pPr>
              <w:pStyle w:val="table10"/>
              <w:spacing w:before="120"/>
            </w:pPr>
            <w:r>
              <w:lastRenderedPageBreak/>
              <w:t>0,5 базовой величины</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br/>
            </w:r>
            <w:r>
              <w:br/>
              <w:t xml:space="preserve">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w:t>
            </w:r>
            <w:r>
              <w:lastRenderedPageBreak/>
              <w:t>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w:t>
            </w:r>
            <w:r>
              <w:lastRenderedPageBreak/>
              <w:t>центрального отопления, мусороудаления, газоудаления, устройству гидро-, паро-, тепло- и звукоизоляции</w:t>
            </w:r>
          </w:p>
        </w:tc>
        <w:tc>
          <w:tcPr>
            <w:tcW w:w="717" w:type="pct"/>
            <w:tcMar>
              <w:top w:w="0" w:type="dxa"/>
              <w:left w:w="6" w:type="dxa"/>
              <w:bottom w:w="0" w:type="dxa"/>
              <w:right w:w="6" w:type="dxa"/>
            </w:tcMar>
            <w:hideMark/>
          </w:tcPr>
          <w:p w:rsidR="005773D7" w:rsidRDefault="005773D7">
            <w:pPr>
              <w:pStyle w:val="table10"/>
              <w:spacing w:before="120"/>
            </w:pPr>
            <w:r>
              <w:lastRenderedPageBreak/>
              <w:t>0,5 базовой величины</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1.1.21</w:t>
            </w:r>
            <w:r>
              <w:rPr>
                <w:vertAlign w:val="superscript"/>
              </w:rPr>
              <w:t>2</w:t>
            </w:r>
            <w: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br/>
            </w:r>
            <w: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717" w:type="pct"/>
            <w:tcMar>
              <w:top w:w="0" w:type="dxa"/>
              <w:left w:w="6" w:type="dxa"/>
              <w:bottom w:w="0" w:type="dxa"/>
              <w:right w:w="6" w:type="dxa"/>
            </w:tcMar>
            <w:hideMark/>
          </w:tcPr>
          <w:p w:rsidR="005773D7" w:rsidRDefault="005773D7">
            <w:pPr>
              <w:pStyle w:val="table10"/>
              <w:spacing w:before="120"/>
            </w:pPr>
            <w:r>
              <w:t xml:space="preserve">заявление, подписанное совершеннолетними членами семьи нанимателя, а также иными гражданами, за которыми в соответствии </w:t>
            </w:r>
            <w:r>
              <w:lastRenderedPageBreak/>
              <w:t>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 xml:space="preserve">документы, </w:t>
            </w:r>
            <w:r>
              <w:lastRenderedPageBreak/>
              <w:t>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Mar>
              <w:top w:w="0" w:type="dxa"/>
              <w:left w:w="6" w:type="dxa"/>
              <w:bottom w:w="0" w:type="dxa"/>
              <w:right w:w="6" w:type="dxa"/>
            </w:tcMar>
            <w:hideMark/>
          </w:tcPr>
          <w:p w:rsidR="005773D7" w:rsidRDefault="005773D7">
            <w:pPr>
              <w:pStyle w:val="table10"/>
              <w:spacing w:before="120"/>
            </w:pPr>
            <w:r>
              <w:t xml:space="preserve">1 месяц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 xml:space="preserve">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w:t>
            </w:r>
            <w:r>
              <w:lastRenderedPageBreak/>
              <w:t>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 xml:space="preserve">справка о предоставлении (непредоставлении) льготных кредитов по </w:t>
            </w:r>
            <w:r>
              <w:lastRenderedPageBreak/>
              <w:t>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одноразовой субсидии на строительство (реконструкцию) или </w:t>
            </w:r>
            <w:r>
              <w:lastRenderedPageBreak/>
              <w:t>приобретение жилого помещения</w:t>
            </w:r>
          </w:p>
        </w:tc>
        <w:tc>
          <w:tcPr>
            <w:tcW w:w="650" w:type="pct"/>
            <w:tcMar>
              <w:top w:w="0" w:type="dxa"/>
              <w:left w:w="6" w:type="dxa"/>
              <w:bottom w:w="0" w:type="dxa"/>
              <w:right w:w="6" w:type="dxa"/>
            </w:tcMar>
            <w:hideMark/>
          </w:tcPr>
          <w:p w:rsidR="005773D7" w:rsidRDefault="005773D7">
            <w:pPr>
              <w:pStyle w:val="table10"/>
              <w:spacing w:before="120"/>
            </w:pPr>
            <w:r>
              <w:lastRenderedPageBreak/>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5773D7" w:rsidRDefault="005773D7">
            <w:pPr>
              <w:pStyle w:val="table10"/>
              <w:spacing w:before="120"/>
            </w:pPr>
            <w:r>
              <w:lastRenderedPageBreak/>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5773D7" w:rsidRDefault="005773D7">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1.1.25. о предоставлении (перерасчете) финансовой помощи государства многодетной и молодой семьям в </w:t>
            </w:r>
            <w:r>
              <w:rPr>
                <w:sz w:val="20"/>
                <w:szCs w:val="20"/>
              </w:rPr>
              <w:lastRenderedPageBreak/>
              <w:t>погашении задолженности по льготным кредитам</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открытое акционерное общество «Сберегательный банк «Беларусбанк», открытое акционерное общество </w:t>
            </w:r>
            <w:r>
              <w:lastRenderedPageBreak/>
              <w:t>«Белагропромбанк»</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свидетельства о рождении </w:t>
            </w:r>
            <w:r>
              <w:lastRenderedPageBreak/>
              <w:t>детей</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1.1.26.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за найм жилого помещения, проживание в гостинице</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жилого помещения коммерческого использования государственного жилищного фонда,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 xml:space="preserve">документы, подтверждающие </w:t>
            </w:r>
            <w:r>
              <w:lastRenderedPageBreak/>
              <w:t>фактические расходы по проживанию в гостинице или общежитии на территории иностранного государства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w:t>
            </w:r>
            <w:r>
              <w:lastRenderedPageBreak/>
              <w:t>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w:t>
            </w:r>
            <w:r>
              <w:lastRenderedPageBreak/>
              <w:t xml:space="preserve">нотариально </w:t>
            </w:r>
            <w:r>
              <w:br/>
            </w:r>
            <w:r>
              <w:b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1.1.29. о предоставлении безналичных жилищных субсидий </w:t>
            </w:r>
          </w:p>
        </w:tc>
        <w:tc>
          <w:tcPr>
            <w:tcW w:w="1256" w:type="pct"/>
            <w:tcMar>
              <w:top w:w="0" w:type="dxa"/>
              <w:left w:w="6" w:type="dxa"/>
              <w:bottom w:w="0" w:type="dxa"/>
              <w:right w:w="6" w:type="dxa"/>
            </w:tcMar>
            <w:hideMark/>
          </w:tcPr>
          <w:p w:rsidR="005773D7" w:rsidRDefault="005773D7">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w:t>
            </w:r>
            <w:r>
              <w:lastRenderedPageBreak/>
              <w:t>вид на жительство в Республике Беларусь,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о государственной регистрации индивидуального предпринимателя – для индивидуальных предпринимателей</w:t>
            </w:r>
            <w:r>
              <w:br/>
            </w:r>
            <w:r>
              <w:br/>
              <w:t xml:space="preserve">свидетельство на осуществление нотариальной деятельности – для нотариусов, осуществляющих нотариальную деятельность в </w:t>
            </w:r>
            <w:r>
              <w:lastRenderedPageBreak/>
              <w:t>нотариальном бюро, нотариальной конторе</w:t>
            </w:r>
            <w:r>
              <w:br/>
            </w:r>
            <w: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 xml:space="preserve">в случае проведения проверки представленных </w:t>
            </w:r>
            <w:r>
              <w:lastRenderedPageBreak/>
              <w:t>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lastRenderedPageBreak/>
              <w:t xml:space="preserve">6 месяцев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1256" w:type="pct"/>
            <w:tcMar>
              <w:top w:w="0" w:type="dxa"/>
              <w:left w:w="6" w:type="dxa"/>
              <w:bottom w:w="0" w:type="dxa"/>
              <w:right w:w="6" w:type="dxa"/>
            </w:tcMar>
            <w:hideMark/>
          </w:tcPr>
          <w:p w:rsidR="005773D7" w:rsidRDefault="005773D7">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w:t>
            </w:r>
            <w:r>
              <w:lastRenderedPageBreak/>
              <w:t xml:space="preserve">жилищных субсидий в соответствии с ранее принятыми решениями об их предоставлении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совершеннолетних граждан</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5773D7" w:rsidRDefault="005773D7">
            <w:pPr>
              <w:pStyle w:val="table10"/>
              <w:spacing w:before="120"/>
            </w:pPr>
            <w: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w:t>
            </w:r>
            <w:r>
              <w:lastRenderedPageBreak/>
              <w:t>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 xml:space="preserve">выписка из решения общего собрания </w:t>
            </w:r>
            <w:r>
              <w:lastRenderedPageBreak/>
              <w:t>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w:t>
            </w:r>
            <w:r>
              <w:lastRenderedPageBreak/>
              <w:t>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принятия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650" w:type="pct"/>
            <w:tcMar>
              <w:top w:w="0" w:type="dxa"/>
              <w:left w:w="6" w:type="dxa"/>
              <w:bottom w:w="0" w:type="dxa"/>
              <w:right w:w="6" w:type="dxa"/>
            </w:tcMar>
            <w:hideMark/>
          </w:tcPr>
          <w:p w:rsidR="005773D7" w:rsidRDefault="005773D7">
            <w:pPr>
              <w:pStyle w:val="table10"/>
              <w:spacing w:before="120"/>
              <w:jc w:val="center"/>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при увеличении состава семьи:</w:t>
            </w:r>
          </w:p>
          <w:p w:rsidR="005773D7" w:rsidRDefault="005773D7">
            <w:pPr>
              <w:pStyle w:val="table10"/>
              <w:spacing w:before="120"/>
            </w:pPr>
            <w:r>
              <w:t>паспорта или иные документы, удостоверяющие личность всех совершеннолетних граждан</w:t>
            </w:r>
            <w:r>
              <w:br/>
            </w:r>
            <w:r>
              <w:br/>
            </w:r>
            <w:r>
              <w:lastRenderedPageBreak/>
              <w:t>свидетельства о рождении детей</w:t>
            </w:r>
            <w:r>
              <w:br/>
            </w:r>
            <w:r>
              <w:br/>
              <w:t>копия решения суда об усыновлении (удочерении) – для семей, усыновивших (удочеривших) детей</w:t>
            </w:r>
          </w:p>
          <w:p w:rsidR="005773D7" w:rsidRDefault="005773D7">
            <w:pPr>
              <w:pStyle w:val="table10"/>
              <w:spacing w:before="120"/>
            </w:pPr>
            <w:r>
              <w:t>при перемене лица в кредитном обязательстве со стороны кредитополучателя:</w:t>
            </w:r>
          </w:p>
          <w:p w:rsidR="005773D7" w:rsidRDefault="005773D7">
            <w:pPr>
              <w:pStyle w:val="table10"/>
              <w:spacing w:before="120"/>
            </w:pPr>
            <w:r>
              <w:t>паспорт или иной документ, удостоверяющий личность</w:t>
            </w:r>
          </w:p>
          <w:p w:rsidR="005773D7" w:rsidRDefault="005773D7">
            <w:pPr>
              <w:pStyle w:val="table10"/>
              <w:spacing w:before="120"/>
            </w:pPr>
            <w:r>
              <w:t>копия кредитного договора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jc w:val="center"/>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lastRenderedPageBreak/>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jc w:val="center"/>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56" w:type="pct"/>
            <w:tcMar>
              <w:top w:w="0" w:type="dxa"/>
              <w:left w:w="6" w:type="dxa"/>
              <w:bottom w:w="0" w:type="dxa"/>
              <w:right w:w="6" w:type="dxa"/>
            </w:tcMar>
            <w:hideMark/>
          </w:tcPr>
          <w:p w:rsidR="005773D7" w:rsidRDefault="005773D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jc w:val="center"/>
            </w:pPr>
            <w:r>
              <w:t>–</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1.3. Выдача справки:</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1.3.1. о состоянии на учете нуждающихся в улучшении жилищных </w:t>
            </w:r>
            <w:r>
              <w:rPr>
                <w:sz w:val="20"/>
                <w:szCs w:val="20"/>
              </w:rPr>
              <w:lastRenderedPageBreak/>
              <w:t>условий</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местный исполнительный и распорядительный орган, организация по месту работы, службы, </w:t>
            </w:r>
            <w:r>
              <w:lastRenderedPageBreak/>
              <w:t>сельскохозяйственная организация</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паспорт или иной документ, </w:t>
            </w:r>
            <w:r>
              <w:lastRenderedPageBreak/>
              <w:t>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1.3.2. о занимаемом в данном населенном пункте жилом помещении и составе семьи</w:t>
            </w:r>
          </w:p>
        </w:tc>
        <w:tc>
          <w:tcPr>
            <w:tcW w:w="1256" w:type="pct"/>
            <w:tcMar>
              <w:top w:w="0" w:type="dxa"/>
              <w:left w:w="6" w:type="dxa"/>
              <w:bottom w:w="0" w:type="dxa"/>
              <w:right w:w="6" w:type="dxa"/>
            </w:tcMar>
            <w:hideMark/>
          </w:tcPr>
          <w:p w:rsidR="005773D7" w:rsidRDefault="005773D7">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1.3.3. о месте жительства и составе семьи</w:t>
            </w:r>
          </w:p>
        </w:tc>
        <w:tc>
          <w:tcPr>
            <w:tcW w:w="1256" w:type="pct"/>
            <w:tcMar>
              <w:top w:w="0" w:type="dxa"/>
              <w:left w:w="6" w:type="dxa"/>
              <w:bottom w:w="0" w:type="dxa"/>
              <w:right w:w="6" w:type="dxa"/>
            </w:tcMar>
            <w:hideMark/>
          </w:tcPr>
          <w:p w:rsidR="005773D7" w:rsidRDefault="005773D7">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1.3.4. о месте жительства</w:t>
            </w:r>
          </w:p>
        </w:tc>
        <w:tc>
          <w:tcPr>
            <w:tcW w:w="1256" w:type="pct"/>
            <w:tcMar>
              <w:top w:w="0" w:type="dxa"/>
              <w:left w:w="6" w:type="dxa"/>
              <w:bottom w:w="0" w:type="dxa"/>
              <w:right w:w="6" w:type="dxa"/>
            </w:tcMar>
            <w:hideMark/>
          </w:tcPr>
          <w:p w:rsidR="005773D7" w:rsidRDefault="005773D7">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1256" w:type="pct"/>
            <w:tcMar>
              <w:top w:w="0" w:type="dxa"/>
              <w:left w:w="6" w:type="dxa"/>
              <w:bottom w:w="0" w:type="dxa"/>
              <w:right w:w="6" w:type="dxa"/>
            </w:tcMar>
            <w:hideMark/>
          </w:tcPr>
          <w:p w:rsidR="005773D7" w:rsidRDefault="005773D7">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 наследника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по месту временного пребывания</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1 месяц</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1.3.7. о начисленной жилищной квоте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5773D7" w:rsidRDefault="005773D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w:t>
            </w:r>
            <w:r>
              <w:rPr>
                <w:sz w:val="20"/>
                <w:szCs w:val="20"/>
              </w:rPr>
              <w:lastRenderedPageBreak/>
              <w:t xml:space="preserve">меры к его сохранению, обрабатывал земельный участок, производил текущий ремонт и т.д. </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местный исполнительный и распорядительный орган, организация, осуществляющая эксплуатацию жилищного фонда и (или) предоставляющая жилищно-коммунальные </w:t>
            </w:r>
            <w:r>
              <w:lastRenderedPageBreak/>
              <w:t>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свидетельство о смерти наследодателя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1256" w:type="pct"/>
            <w:tcMar>
              <w:top w:w="0" w:type="dxa"/>
              <w:left w:w="6" w:type="dxa"/>
              <w:bottom w:w="0" w:type="dxa"/>
              <w:right w:w="6" w:type="dxa"/>
            </w:tcMar>
            <w:hideMark/>
          </w:tcPr>
          <w:p w:rsidR="005773D7" w:rsidRDefault="005773D7">
            <w:pPr>
              <w:pStyle w:val="table10"/>
              <w:spacing w:before="120"/>
            </w:pPr>
            <w:r>
              <w:t>открытое акционерное общество «Сберегательный банк «Беларусбанк» по месту заключения кредитных договоров</w:t>
            </w:r>
          </w:p>
        </w:tc>
        <w:tc>
          <w:tcPr>
            <w:tcW w:w="717" w:type="pct"/>
            <w:tcMar>
              <w:top w:w="0" w:type="dxa"/>
              <w:left w:w="6" w:type="dxa"/>
              <w:bottom w:w="0" w:type="dxa"/>
              <w:right w:w="6" w:type="dxa"/>
            </w:tcMar>
            <w:hideMark/>
          </w:tcPr>
          <w:p w:rsidR="005773D7" w:rsidRDefault="005773D7">
            <w:pPr>
              <w:pStyle w:val="table10"/>
              <w:spacing w:before="120"/>
            </w:pPr>
            <w:r>
              <w:t xml:space="preserve">заявление </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0,1 базовой величины</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1.4.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1256" w:type="pct"/>
            <w:tcMar>
              <w:top w:w="0" w:type="dxa"/>
              <w:left w:w="6" w:type="dxa"/>
              <w:bottom w:w="0" w:type="dxa"/>
              <w:right w:w="6" w:type="dxa"/>
            </w:tcMar>
            <w:hideMark/>
          </w:tcPr>
          <w:p w:rsidR="005773D7" w:rsidRDefault="005773D7">
            <w:pPr>
              <w:pStyle w:val="table10"/>
              <w:spacing w:before="120"/>
            </w:pPr>
            <w:r>
              <w:t xml:space="preserve">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w:t>
            </w:r>
            <w:r>
              <w:lastRenderedPageBreak/>
              <w:t>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паспорта или иные документы, удостоверяющие личность всех совершеннолетних граждан</w:t>
            </w:r>
            <w:r>
              <w:br/>
            </w:r>
            <w:r>
              <w:br/>
              <w:t xml:space="preserve">свидетельство (удостоверение) о государственной регистрации земельного </w:t>
            </w:r>
            <w:r>
              <w:lastRenderedPageBreak/>
              <w:t>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 xml:space="preserve">копия трудовой книжки – для граждан, стаж у которых прерывался в течение периода, за который предоставляются </w:t>
            </w:r>
            <w:r>
              <w:lastRenderedPageBreak/>
              <w:t>сведения о доходе и имуществе</w:t>
            </w:r>
            <w:r>
              <w:br/>
            </w:r>
            <w: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 xml:space="preserve">копия зарегистрированного в </w:t>
            </w:r>
            <w:r>
              <w:lastRenderedPageBreak/>
              <w:t>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w:t>
            </w:r>
            <w:r>
              <w:lastRenderedPageBreak/>
              <w:t>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w:t>
            </w:r>
            <w:r>
              <w:lastRenderedPageBreak/>
              <w:t>необходимого для включения в списки на получение льготных кредитов</w:t>
            </w:r>
          </w:p>
        </w:tc>
        <w:tc>
          <w:tcPr>
            <w:tcW w:w="650" w:type="pct"/>
            <w:tcMar>
              <w:top w:w="0" w:type="dxa"/>
              <w:left w:w="6" w:type="dxa"/>
              <w:bottom w:w="0" w:type="dxa"/>
              <w:right w:w="6" w:type="dxa"/>
            </w:tcMar>
            <w:hideMark/>
          </w:tcPr>
          <w:p w:rsidR="005773D7" w:rsidRDefault="005773D7">
            <w:pPr>
              <w:pStyle w:val="table10"/>
              <w:spacing w:before="120"/>
            </w:pPr>
            <w:r>
              <w:lastRenderedPageBreak/>
              <w:t>3 года</w:t>
            </w:r>
          </w:p>
          <w:p w:rsidR="005773D7" w:rsidRDefault="005773D7">
            <w:pPr>
              <w:pStyle w:val="table10"/>
              <w:spacing w:before="120"/>
            </w:pPr>
            <w:r>
              <w:t xml:space="preserve">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w:t>
            </w:r>
            <w:r>
              <w:lastRenderedPageBreak/>
              <w:t>полного возврата (погашения) льготного кредита по государственному заказу</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1256" w:type="pct"/>
            <w:tcMar>
              <w:top w:w="0" w:type="dxa"/>
              <w:left w:w="6" w:type="dxa"/>
              <w:bottom w:w="0" w:type="dxa"/>
              <w:right w:w="6" w:type="dxa"/>
            </w:tcMar>
            <w:hideMark/>
          </w:tcPr>
          <w:p w:rsidR="005773D7" w:rsidRDefault="005773D7">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 xml:space="preserve">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w:t>
            </w:r>
            <w:r>
              <w:lastRenderedPageBreak/>
              <w:t>малообеспеченным гражданам, признаваемым таковыми для предоставления им указанных субсидий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w:t>
            </w:r>
            <w:r>
              <w:lastRenderedPageBreak/>
              <w:t>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w:t>
            </w:r>
            <w:r>
              <w:lastRenderedPageBreak/>
              <w:t>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15 дней после получения последнего документа, необходимого для включения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w:t>
            </w:r>
            <w:r>
              <w:lastRenderedPageBreak/>
              <w:t>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3 месяца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717" w:type="pct"/>
            <w:tcMar>
              <w:top w:w="0" w:type="dxa"/>
              <w:left w:w="6" w:type="dxa"/>
              <w:bottom w:w="0" w:type="dxa"/>
              <w:right w:w="6" w:type="dxa"/>
            </w:tcMar>
            <w:hideMark/>
          </w:tcPr>
          <w:p w:rsidR="005773D7" w:rsidRDefault="005773D7">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w:t>
            </w:r>
            <w:r>
              <w:lastRenderedPageBreak/>
              <w:t>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5773D7" w:rsidRDefault="005773D7">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p>
        </w:tc>
        <w:tc>
          <w:tcPr>
            <w:tcW w:w="1256" w:type="pct"/>
            <w:tcMar>
              <w:top w:w="0" w:type="dxa"/>
              <w:left w:w="6" w:type="dxa"/>
              <w:bottom w:w="0" w:type="dxa"/>
              <w:right w:w="6" w:type="dxa"/>
            </w:tcMar>
            <w:hideMark/>
          </w:tcPr>
          <w:p w:rsidR="005773D7" w:rsidRDefault="005773D7">
            <w:pPr>
              <w:pStyle w:val="table10"/>
              <w:spacing w:before="120"/>
            </w:pPr>
            <w:r>
              <w:t>сельский исполнительный комитет</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сторон договора</w:t>
            </w:r>
            <w:r>
              <w:br/>
            </w:r>
            <w:r>
              <w:br/>
              <w:t>3 экземпляра договора купли-продажи, мены, дарения жилого дома</w:t>
            </w:r>
            <w:r>
              <w:br/>
            </w:r>
            <w:r>
              <w:br/>
              <w:t>документы, подтверждающие право на земельный участок, на котором расположен жилой дом, – в случае их наличия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1.10. Выдача копии лицевого счета</w:t>
            </w:r>
          </w:p>
        </w:tc>
        <w:tc>
          <w:tcPr>
            <w:tcW w:w="1256" w:type="pct"/>
            <w:tcMar>
              <w:top w:w="0" w:type="dxa"/>
              <w:left w:w="6" w:type="dxa"/>
              <w:bottom w:w="0" w:type="dxa"/>
              <w:right w:w="6" w:type="dxa"/>
            </w:tcMar>
            <w:hideMark/>
          </w:tcPr>
          <w:p w:rsidR="005773D7" w:rsidRDefault="005773D7">
            <w:pPr>
              <w:pStyle w:val="table10"/>
              <w:spacing w:before="120"/>
            </w:pPr>
            <w:r>
              <w:t xml:space="preserve">организация, осуществляющая эксплуатацию жилищного фонда и (или) предоставляющая </w:t>
            </w:r>
            <w:r>
              <w:lastRenderedPageBreak/>
              <w:t>жилищно-коммунальные услуги</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паспорт или иной документ, </w:t>
            </w:r>
            <w:r>
              <w:lastRenderedPageBreak/>
              <w:t>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5773D7" w:rsidRDefault="005773D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1256" w:type="pct"/>
            <w:tcMar>
              <w:top w:w="0" w:type="dxa"/>
              <w:left w:w="6" w:type="dxa"/>
              <w:bottom w:w="0" w:type="dxa"/>
              <w:right w:w="6" w:type="dxa"/>
            </w:tcMar>
            <w:hideMark/>
          </w:tcPr>
          <w:p w:rsidR="005773D7" w:rsidRDefault="005773D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jc w:val="center"/>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1256" w:type="pct"/>
            <w:tcMar>
              <w:top w:w="0" w:type="dxa"/>
              <w:left w:w="6" w:type="dxa"/>
              <w:bottom w:w="0" w:type="dxa"/>
              <w:right w:w="6" w:type="dxa"/>
            </w:tcMar>
            <w:hideMark/>
          </w:tcPr>
          <w:p w:rsidR="005773D7" w:rsidRDefault="005773D7">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45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jc w:val="center"/>
            </w:pPr>
            <w:r>
              <w:t>–</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w:t>
            </w:r>
            <w:r>
              <w:lastRenderedPageBreak/>
              <w:t>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5773D7" w:rsidRDefault="005773D7">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5773D7" w:rsidRDefault="005773D7">
            <w:pPr>
              <w:pStyle w:val="table10"/>
              <w:spacing w:before="120"/>
            </w:pPr>
            <w:r>
              <w:br/>
              <w:t xml:space="preserve">письменное согласие совершеннолетних членов </w:t>
            </w:r>
            <w:r>
              <w:lastRenderedPageBreak/>
              <w:t>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5773D7" w:rsidRDefault="005773D7">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w:t>
            </w:r>
            <w:r>
              <w:lastRenderedPageBreak/>
              <w:t>отказа от их исполнения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5773D7" w:rsidRDefault="005773D7">
            <w:pPr>
              <w:pStyle w:val="table10"/>
              <w:spacing w:before="120"/>
              <w:jc w:val="center"/>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1.14. Регистрация договора аренды (субаренды) нежилого помещения, машино-места</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w:t>
            </w:r>
          </w:p>
        </w:tc>
        <w:tc>
          <w:tcPr>
            <w:tcW w:w="717" w:type="pct"/>
            <w:tcMar>
              <w:top w:w="0" w:type="dxa"/>
              <w:left w:w="6" w:type="dxa"/>
              <w:bottom w:w="0" w:type="dxa"/>
              <w:right w:w="6" w:type="dxa"/>
            </w:tcMar>
            <w:hideMark/>
          </w:tcPr>
          <w:p w:rsidR="005773D7" w:rsidRDefault="005773D7">
            <w:pPr>
              <w:pStyle w:val="table10"/>
              <w:spacing w:before="120"/>
            </w:pPr>
            <w:r>
              <w:t>0,2 базовой величины</w:t>
            </w:r>
          </w:p>
        </w:tc>
        <w:tc>
          <w:tcPr>
            <w:tcW w:w="583" w:type="pct"/>
            <w:tcMar>
              <w:top w:w="0" w:type="dxa"/>
              <w:left w:w="6" w:type="dxa"/>
              <w:bottom w:w="0" w:type="dxa"/>
              <w:right w:w="6" w:type="dxa"/>
            </w:tcMar>
            <w:hideMark/>
          </w:tcPr>
          <w:p w:rsidR="005773D7" w:rsidRDefault="005773D7">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5773D7" w:rsidRDefault="005773D7">
            <w:pPr>
              <w:pStyle w:val="table10"/>
              <w:spacing w:before="120"/>
              <w:jc w:val="center"/>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1.15. Выдача согласования:</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jc w:val="center"/>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1256" w:type="pct"/>
            <w:tcMar>
              <w:top w:w="0" w:type="dxa"/>
              <w:left w:w="6" w:type="dxa"/>
              <w:bottom w:w="0" w:type="dxa"/>
              <w:right w:w="6" w:type="dxa"/>
            </w:tcMar>
            <w:hideMark/>
          </w:tcPr>
          <w:p w:rsidR="005773D7" w:rsidRDefault="005773D7">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1256" w:type="pct"/>
            <w:tcMar>
              <w:top w:w="0" w:type="dxa"/>
              <w:left w:w="6" w:type="dxa"/>
              <w:bottom w:w="0" w:type="dxa"/>
              <w:right w:w="6" w:type="dxa"/>
            </w:tcMar>
            <w:hideMark/>
          </w:tcPr>
          <w:p w:rsidR="005773D7" w:rsidRDefault="005773D7">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1256" w:type="pct"/>
            <w:tcMar>
              <w:top w:w="0" w:type="dxa"/>
              <w:left w:w="6" w:type="dxa"/>
              <w:bottom w:w="0" w:type="dxa"/>
              <w:right w:w="6" w:type="dxa"/>
            </w:tcMar>
            <w:hideMark/>
          </w:tcPr>
          <w:p w:rsidR="005773D7" w:rsidRDefault="005773D7">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lastRenderedPageBreak/>
              <w:t>ГЛАВА 2</w:t>
            </w:r>
            <w:r>
              <w:br/>
              <w:t>ТРУД И СОЦИАЛЬНАЯ ЗАЩИТА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5773D7" w:rsidRDefault="005773D7">
            <w:pPr>
              <w:pStyle w:val="table10"/>
              <w:spacing w:before="120"/>
            </w:pPr>
            <w:r>
              <w:t>на срок, указанный в листке нетрудоспособности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справка о рождении </w:t>
            </w:r>
            <w:r>
              <w:lastRenderedPageBreak/>
              <w:t>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r>
              <w:br/>
            </w:r>
            <w: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w:t>
            </w:r>
            <w:r>
              <w:lastRenderedPageBreak/>
              <w:t>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w:t>
            </w:r>
            <w:r>
              <w:lastRenderedPageBreak/>
              <w:t xml:space="preserve">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 xml:space="preserve">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w:t>
            </w:r>
            <w:r>
              <w:lastRenderedPageBreak/>
              <w:t>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10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1256"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2.8. Назначение пособия женщинам, ставшим на учет в организациях здравоохранения до 12-недельного срока беременности</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w:t>
            </w:r>
            <w:r>
              <w:lastRenderedPageBreak/>
              <w:t>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10 дней со дня подачи заявления, а в случае запроса документов и (или) </w:t>
            </w:r>
            <w:r>
              <w:lastRenderedPageBreak/>
              <w:t>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2.9. Назначение пособия по уходу за ребенком в возрасте до 3 лет</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w:t>
            </w:r>
            <w:r>
              <w:lastRenderedPageBreak/>
              <w:t xml:space="preserve">и лиц без гражданства,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lastRenderedPageBreak/>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w:t>
            </w:r>
            <w:r>
              <w:lastRenderedPageBreak/>
              <w:t>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w:t>
            </w:r>
            <w:r>
              <w:lastRenderedPageBreak/>
              <w:t>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w:t>
            </w:r>
            <w:r>
              <w:lastRenderedPageBreak/>
              <w:t>постоянно не проживающих на территории Республики Беларусь (не зарегистрированных по месту жительства в Республике Беларусь)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 xml:space="preserve">по день достижения ребенком возраста 3 лет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 xml:space="preserve">копия решения местного </w:t>
            </w:r>
            <w:r>
              <w:lastRenderedPageBreak/>
              <w:t>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w:t>
            </w:r>
            <w:r>
              <w:lastRenderedPageBreak/>
              <w:t xml:space="preserve">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w:t>
            </w:r>
            <w:r>
              <w:lastRenderedPageBreak/>
              <w:t>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 xml:space="preserve">на срок до даты наступления обстоятельств, влекущих прекращение выплаты пособия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2.10.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2.11.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 xml:space="preserve">копия решения местного исполнительного и распорядительного органа </w:t>
            </w:r>
            <w:r>
              <w:lastRenderedPageBreak/>
              <w:t>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свидетельство о расторжении брака или иной документ, </w:t>
            </w:r>
            <w:r>
              <w:lastRenderedPageBreak/>
              <w:t>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r>
            <w:r>
              <w:lastRenderedPageBreak/>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5773D7" w:rsidRDefault="005773D7">
            <w:pPr>
              <w:pStyle w:val="table10"/>
              <w:spacing w:before="120"/>
            </w:pPr>
            <w:r>
              <w:t>листок нетрудоспособности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5773D7" w:rsidRDefault="005773D7">
            <w:pPr>
              <w:pStyle w:val="table10"/>
              <w:spacing w:before="120"/>
            </w:pPr>
            <w:r>
              <w:t>на срок, указанный в листке нетрудоспособности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5773D7" w:rsidRDefault="005773D7">
            <w:pPr>
              <w:pStyle w:val="table10"/>
              <w:spacing w:before="120"/>
            </w:pPr>
            <w:r>
              <w:t>листок нетрудоспособности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5773D7" w:rsidRDefault="005773D7">
            <w:pPr>
              <w:pStyle w:val="table10"/>
              <w:spacing w:before="120"/>
            </w:pPr>
            <w:r>
              <w:t>на срок, указанный в листке нетрудоспособности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1256"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w:t>
            </w:r>
            <w:r>
              <w:lastRenderedPageBreak/>
              <w:t xml:space="preserve">(удочеривших)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 xml:space="preserve">справка о месте работы, службы и занимаемой должности с указанием сведений о выполнении </w:t>
            </w:r>
            <w:r>
              <w:lastRenderedPageBreak/>
              <w:t>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 xml:space="preserve">справка о том, что гражданин является обучающимся, – для обучающихся матери (мачехи) или отца (отчима) в полной семье, родителя в неполной семье, усыновителя </w:t>
            </w:r>
            <w:r>
              <w:lastRenderedPageBreak/>
              <w:t>(удочерителя),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 xml:space="preserve">документы и (или) сведения о выбытии ребенка из учреждения образования с круглосуточным режимом пребывания, учреждения </w:t>
            </w:r>
            <w:r>
              <w:lastRenderedPageBreak/>
              <w:t>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на срок установления ребенку инвалидности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органы Фонда</w:t>
            </w:r>
          </w:p>
        </w:tc>
        <w:tc>
          <w:tcPr>
            <w:tcW w:w="717" w:type="pct"/>
            <w:tcMar>
              <w:top w:w="0" w:type="dxa"/>
              <w:left w:w="6" w:type="dxa"/>
              <w:bottom w:w="0" w:type="dxa"/>
              <w:right w:w="6" w:type="dxa"/>
            </w:tcMar>
            <w:hideMark/>
          </w:tcPr>
          <w:p w:rsidR="005773D7" w:rsidRDefault="005773D7">
            <w:pPr>
              <w:pStyle w:val="table10"/>
              <w:spacing w:before="120"/>
            </w:pPr>
            <w:r>
              <w:t>листок нетрудоспособности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5773D7" w:rsidRDefault="005773D7">
            <w:pPr>
              <w:pStyle w:val="table10"/>
              <w:spacing w:before="120"/>
            </w:pPr>
            <w:r>
              <w:t>на срок, указанный в листке нетрудоспособности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1256" w:type="pct"/>
            <w:tcMar>
              <w:top w:w="0" w:type="dxa"/>
              <w:left w:w="6" w:type="dxa"/>
              <w:bottom w:w="0" w:type="dxa"/>
              <w:right w:w="6" w:type="dxa"/>
            </w:tcMar>
            <w:hideMark/>
          </w:tcPr>
          <w:p w:rsidR="005773D7" w:rsidRDefault="005773D7">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lastRenderedPageBreak/>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документы и (или) сведения о выбытии </w:t>
            </w:r>
            <w:r>
              <w:lastRenderedPageBreak/>
              <w:t>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10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по день достижения ребенком 18-летнего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2.18. Выдача справки о размере пособия на детей и периоде его выплаты</w:t>
            </w:r>
          </w:p>
        </w:tc>
        <w:tc>
          <w:tcPr>
            <w:tcW w:w="1256" w:type="pct"/>
            <w:tcMar>
              <w:top w:w="0" w:type="dxa"/>
              <w:left w:w="6" w:type="dxa"/>
              <w:bottom w:w="0" w:type="dxa"/>
              <w:right w:w="6" w:type="dxa"/>
            </w:tcMar>
            <w:hideMark/>
          </w:tcPr>
          <w:p w:rsidR="005773D7" w:rsidRDefault="005773D7">
            <w:pPr>
              <w:pStyle w:val="table10"/>
              <w:spacing w:before="120"/>
            </w:pPr>
            <w:r>
              <w:t>организация, выплачивающая пособие, 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t>2.18</w:t>
            </w:r>
            <w:r>
              <w:rPr>
                <w:vertAlign w:val="superscript"/>
              </w:rPr>
              <w:t>1</w:t>
            </w:r>
            <w:r>
              <w:t>. Выдача справки о неполучении пособия на детей</w:t>
            </w:r>
          </w:p>
        </w:tc>
        <w:tc>
          <w:tcPr>
            <w:tcW w:w="1256" w:type="pct"/>
            <w:tcMar>
              <w:top w:w="0" w:type="dxa"/>
              <w:left w:w="6" w:type="dxa"/>
              <w:bottom w:w="0" w:type="dxa"/>
              <w:right w:w="6" w:type="dxa"/>
            </w:tcMar>
            <w:hideMark/>
          </w:tcPr>
          <w:p w:rsidR="005773D7" w:rsidRDefault="005773D7">
            <w:pPr>
              <w:pStyle w:val="table10"/>
              <w:spacing w:before="120"/>
            </w:pPr>
            <w:r>
              <w:t>организация, назначающая пособие, 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или по месту получения пенсии, пособия</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1256" w:type="pct"/>
            <w:tcMar>
              <w:top w:w="0" w:type="dxa"/>
              <w:left w:w="6" w:type="dxa"/>
              <w:bottom w:w="0" w:type="dxa"/>
              <w:right w:w="6" w:type="dxa"/>
            </w:tcMar>
            <w:hideMark/>
          </w:tcPr>
          <w:p w:rsidR="005773D7" w:rsidRDefault="005773D7">
            <w:pPr>
              <w:pStyle w:val="table10"/>
              <w:spacing w:before="120"/>
            </w:pPr>
            <w:r>
              <w:t>орган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1256" w:type="pct"/>
            <w:tcMar>
              <w:top w:w="0" w:type="dxa"/>
              <w:left w:w="6" w:type="dxa"/>
              <w:bottom w:w="0" w:type="dxa"/>
              <w:right w:w="6" w:type="dxa"/>
            </w:tcMar>
            <w:hideMark/>
          </w:tcPr>
          <w:p w:rsidR="005773D7" w:rsidRDefault="005773D7">
            <w:pPr>
              <w:pStyle w:val="table10"/>
              <w:spacing w:before="120"/>
            </w:pPr>
            <w:r>
              <w:t>учреждение уголовно-исполнительной системы, лечебно-трудовой профилакторий Министерства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орган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2.26. Выдача справки о размере пенсии</w:t>
            </w:r>
          </w:p>
        </w:tc>
        <w:tc>
          <w:tcPr>
            <w:tcW w:w="1256" w:type="pct"/>
            <w:tcMar>
              <w:top w:w="0" w:type="dxa"/>
              <w:left w:w="6" w:type="dxa"/>
              <w:bottom w:w="0" w:type="dxa"/>
              <w:right w:w="6" w:type="dxa"/>
            </w:tcMar>
            <w:hideMark/>
          </w:tcPr>
          <w:p w:rsidR="005773D7" w:rsidRDefault="005773D7">
            <w:pPr>
              <w:pStyle w:val="table10"/>
              <w:spacing w:before="120"/>
            </w:pPr>
            <w:r>
              <w:t>орган, назначивший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 xml:space="preserve">паспорт или иной документ, </w:t>
            </w:r>
            <w:r>
              <w:lastRenderedPageBreak/>
              <w:t>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2.27. Выдача справки о неполучении пенсии</w:t>
            </w:r>
          </w:p>
        </w:tc>
        <w:tc>
          <w:tcPr>
            <w:tcW w:w="1256" w:type="pct"/>
            <w:tcMar>
              <w:top w:w="0" w:type="dxa"/>
              <w:left w:w="6" w:type="dxa"/>
              <w:bottom w:w="0" w:type="dxa"/>
              <w:right w:w="6" w:type="dxa"/>
            </w:tcMar>
            <w:hideMark/>
          </w:tcPr>
          <w:p w:rsidR="005773D7" w:rsidRDefault="005773D7">
            <w:pPr>
              <w:pStyle w:val="table10"/>
              <w:spacing w:before="120"/>
            </w:pPr>
            <w:r>
              <w:t>орган, назначающий и (или) выплачивающий пенсию по месту жительства</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2.28. Выдача справки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w:t>
            </w:r>
          </w:p>
        </w:tc>
        <w:tc>
          <w:tcPr>
            <w:tcW w:w="1256" w:type="pct"/>
            <w:tcMar>
              <w:top w:w="0" w:type="dxa"/>
              <w:left w:w="6" w:type="dxa"/>
              <w:bottom w:w="0" w:type="dxa"/>
              <w:right w:w="6" w:type="dxa"/>
            </w:tcMar>
            <w:hideMark/>
          </w:tcPr>
          <w:p w:rsidR="005773D7" w:rsidRDefault="005773D7">
            <w:pPr>
              <w:pStyle w:val="table10"/>
              <w:spacing w:before="120"/>
            </w:pPr>
            <w:r>
              <w:t>органы Фонда</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дня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дня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1256" w:type="pct"/>
            <w:tcMar>
              <w:top w:w="0" w:type="dxa"/>
              <w:left w:w="6" w:type="dxa"/>
              <w:bottom w:w="0" w:type="dxa"/>
              <w:right w:w="6" w:type="dxa"/>
            </w:tcMar>
            <w:hideMark/>
          </w:tcPr>
          <w:p w:rsidR="005773D7" w:rsidRDefault="005773D7">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трудовая книжка, а в случае ее утраты – справка о периоде работы, службы по последнему месту работы – для лиц, осуществляющих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w:t>
            </w:r>
            <w:r>
              <w:lastRenderedPageBreak/>
              <w:t xml:space="preserve">(оказание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 xml:space="preserve">военный билет – для лиц, уволенных с военной или альтернативной службы, а также службы в органах внутренних дел, Следственном комитете, </w:t>
            </w:r>
            <w:r>
              <w:lastRenderedPageBreak/>
              <w:t>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 xml:space="preserve">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w:t>
            </w:r>
            <w:r>
              <w:lastRenderedPageBreak/>
              <w:t>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xml:space="preserve">2.31. Выдача справки о регистрации гражданина в качестве безработного </w:t>
            </w:r>
          </w:p>
        </w:tc>
        <w:tc>
          <w:tcPr>
            <w:tcW w:w="1256" w:type="pct"/>
            <w:tcMar>
              <w:top w:w="0" w:type="dxa"/>
              <w:left w:w="6" w:type="dxa"/>
              <w:bottom w:w="0" w:type="dxa"/>
              <w:right w:w="6" w:type="dxa"/>
            </w:tcMar>
            <w:hideMark/>
          </w:tcPr>
          <w:p w:rsidR="005773D7" w:rsidRDefault="005773D7">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трудовая книжка (при ее наличии)</w:t>
            </w:r>
          </w:p>
        </w:tc>
        <w:tc>
          <w:tcPr>
            <w:tcW w:w="717" w:type="pct"/>
            <w:tcMar>
              <w:top w:w="0" w:type="dxa"/>
              <w:left w:w="6" w:type="dxa"/>
              <w:bottom w:w="0" w:type="dxa"/>
              <w:right w:w="6" w:type="dxa"/>
            </w:tcMar>
            <w:hideMark/>
          </w:tcPr>
          <w:p w:rsidR="005773D7" w:rsidRDefault="005773D7">
            <w:pPr>
              <w:pStyle w:val="table10"/>
              <w:spacing w:before="120"/>
            </w:pPr>
            <w:r>
              <w:t xml:space="preserve">бесплатно </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2.32. Принятие решения о предоставлении материальной помощи безработным, гражданам в период профессиональной подготовки, </w:t>
            </w:r>
            <w:r>
              <w:rPr>
                <w:b w:val="0"/>
                <w:sz w:val="20"/>
                <w:szCs w:val="20"/>
              </w:rPr>
              <w:lastRenderedPageBreak/>
              <w:t>переподготовки и повышения квалификации</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w:t>
            </w:r>
            <w:r>
              <w:lastRenderedPageBreak/>
              <w:t>районного исполнительных комитетов</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сведения о полученных доходах каждого члена </w:t>
            </w:r>
            <w:r>
              <w:lastRenderedPageBreak/>
              <w:t xml:space="preserve">семьи за последние 3 месяца, предшествующие месяцу подачи заявления </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2.33. Принятие решения о предоставлении (об отказе в предоставлении) государственной адресной социальной помощи в виде:</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5000" w:type="pct"/>
            <w:gridSpan w:val="6"/>
            <w:tcMar>
              <w:top w:w="0" w:type="dxa"/>
              <w:left w:w="6" w:type="dxa"/>
              <w:bottom w:w="0" w:type="dxa"/>
              <w:right w:w="6" w:type="dxa"/>
            </w:tcMar>
            <w:hideMark/>
          </w:tcPr>
          <w:p w:rsidR="005773D7" w:rsidRDefault="005773D7">
            <w:pPr>
              <w:pStyle w:val="rekviziti"/>
            </w:pPr>
            <w:r>
              <w:rPr>
                <w:rStyle w:val="shaplost"/>
              </w:rPr>
              <w:t>—————————————————————————</w:t>
            </w:r>
          </w:p>
          <w:p w:rsidR="005773D7" w:rsidRDefault="005773D7">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5773D7" w:rsidRDefault="005773D7">
            <w:pPr>
              <w:pStyle w:val="rekviziti"/>
            </w:pPr>
            <w:r>
              <w:rPr>
                <w:rStyle w:val="shaplost"/>
              </w:rPr>
              <w:t>__________________________________________________</w:t>
            </w:r>
          </w:p>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1256"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lastRenderedPageBreak/>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r>
            <w:r>
              <w:lastRenderedPageBreak/>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w:t>
            </w:r>
            <w:r>
              <w:lastRenderedPageBreak/>
              <w:t>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года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 xml:space="preserve">справки о реализации продукции животного происхождения (за исключением молока), </w:t>
            </w:r>
            <w:r>
              <w:lastRenderedPageBreak/>
              <w:t>плодов и продукции личного подсобного хозяйства, продуктов промысловой деятельности – в случае реализации указанной продукции</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w:t>
            </w:r>
            <w:r>
              <w:lastRenderedPageBreak/>
              <w:t>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5773D7" w:rsidRDefault="005773D7">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2.33.2. социального пособия для возмещения затрат на приобретение подгузников</w:t>
            </w:r>
          </w:p>
        </w:tc>
        <w:tc>
          <w:tcPr>
            <w:tcW w:w="1256" w:type="pct"/>
            <w:tcMar>
              <w:top w:w="0" w:type="dxa"/>
              <w:left w:w="6" w:type="dxa"/>
              <w:bottom w:w="0" w:type="dxa"/>
              <w:right w:w="6" w:type="dxa"/>
            </w:tcMar>
            <w:hideMark/>
          </w:tcPr>
          <w:p w:rsidR="005773D7" w:rsidRDefault="005773D7">
            <w:pPr>
              <w:pStyle w:val="table10"/>
              <w:spacing w:before="120"/>
            </w:pPr>
            <w:r>
              <w:t xml:space="preserve">орган по труду, занятости и социальной защите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 xml:space="preserve">свидетельство о рождении ребенка – при приобретении </w:t>
            </w:r>
            <w:r>
              <w:lastRenderedPageBreak/>
              <w:t>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2.33.3.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 xml:space="preserve">2.33.4. обеспечения продуктами </w:t>
            </w:r>
            <w:r>
              <w:rPr>
                <w:sz w:val="20"/>
                <w:szCs w:val="20"/>
              </w:rPr>
              <w:lastRenderedPageBreak/>
              <w:t>питания детей первых двух лет жизни</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орган по труду, занятости и социальной </w:t>
            </w:r>
            <w:r>
              <w:lastRenderedPageBreak/>
              <w:t xml:space="preserve">защите </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lastRenderedPageBreak/>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копия решения суда о расторжении брака либо свидетельство о расторжении брака или иной документ, </w:t>
            </w:r>
            <w:r>
              <w:lastRenderedPageBreak/>
              <w:t>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 xml:space="preserve">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w:t>
            </w:r>
            <w:r>
              <w:lastRenderedPageBreak/>
              <w:t>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lastRenderedPageBreak/>
              <w:b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w:t>
            </w:r>
            <w:r>
              <w:lastRenderedPageBreak/>
              <w:t>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со </w:t>
            </w:r>
            <w:r>
              <w:lastRenderedPageBreak/>
              <w:t xml:space="preserve">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Mar>
              <w:top w:w="0" w:type="dxa"/>
              <w:left w:w="6" w:type="dxa"/>
              <w:bottom w:w="0" w:type="dxa"/>
              <w:right w:w="6" w:type="dxa"/>
            </w:tcMar>
            <w:hideMark/>
          </w:tcPr>
          <w:p w:rsidR="005773D7" w:rsidRDefault="005773D7">
            <w:pPr>
              <w:pStyle w:val="table10"/>
              <w:spacing w:before="120"/>
            </w:pPr>
            <w:r>
              <w:lastRenderedPageBreak/>
              <w:t xml:space="preserve">на каждые 6 месяцев до </w:t>
            </w:r>
            <w:r>
              <w:lastRenderedPageBreak/>
              <w:t xml:space="preserve">достижения ребенком возраста двух лет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2.34. Выдача справки о предоставлении государственной адресной социальной помощи</w:t>
            </w:r>
          </w:p>
        </w:tc>
        <w:tc>
          <w:tcPr>
            <w:tcW w:w="1256"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2.35. Выплата пособия на погребение</w:t>
            </w:r>
          </w:p>
        </w:tc>
        <w:tc>
          <w:tcPr>
            <w:tcW w:w="1256" w:type="pct"/>
            <w:tcMar>
              <w:top w:w="0" w:type="dxa"/>
              <w:left w:w="6" w:type="dxa"/>
              <w:bottom w:w="0" w:type="dxa"/>
              <w:right w:w="6" w:type="dxa"/>
            </w:tcMar>
            <w:hideMark/>
          </w:tcPr>
          <w:p w:rsidR="005773D7" w:rsidRDefault="005773D7">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r>
            <w:r>
              <w:lastRenderedPageBreak/>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1256" w:type="pct"/>
            <w:tcMar>
              <w:top w:w="0" w:type="dxa"/>
              <w:left w:w="6" w:type="dxa"/>
              <w:bottom w:w="0" w:type="dxa"/>
              <w:right w:w="6" w:type="dxa"/>
            </w:tcMar>
            <w:hideMark/>
          </w:tcPr>
          <w:p w:rsidR="005773D7" w:rsidRDefault="005773D7">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2.36</w:t>
            </w:r>
            <w:r>
              <w:rPr>
                <w:b w:val="0"/>
                <w:sz w:val="20"/>
                <w:szCs w:val="20"/>
                <w:vertAlign w:val="superscript"/>
              </w:rPr>
              <w:t>1</w:t>
            </w:r>
            <w:r>
              <w:rPr>
                <w:b w:val="0"/>
                <w:sz w:val="20"/>
                <w:szCs w:val="20"/>
              </w:rPr>
              <w:t xml:space="preserve">. Назначение пособия гражданам, </w:t>
            </w:r>
            <w:r>
              <w:rPr>
                <w:b w:val="0"/>
                <w:sz w:val="20"/>
                <w:szCs w:val="20"/>
              </w:rPr>
              <w:lastRenderedPageBreak/>
              <w:t>уволенным с военной службы, в случае заболевания (получения травмы) в период прохождения срочной военной службы</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военный комиссариат (его обособленное </w:t>
            </w:r>
            <w:r>
              <w:lastRenderedPageBreak/>
              <w:t>подразделение)</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lastRenderedPageBreak/>
              <w:br/>
              <w:t>паспорт или иной документ, удостоверяющий личность</w:t>
            </w:r>
            <w:r>
              <w:br/>
            </w:r>
            <w:r>
              <w:br/>
              <w:t>справка о временной нетрудоспособности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w:t>
            </w:r>
            <w:r>
              <w:lastRenderedPageBreak/>
              <w:t>подачи заявления</w:t>
            </w:r>
          </w:p>
        </w:tc>
        <w:tc>
          <w:tcPr>
            <w:tcW w:w="650" w:type="pct"/>
            <w:tcMar>
              <w:top w:w="0" w:type="dxa"/>
              <w:left w:w="6" w:type="dxa"/>
              <w:bottom w:w="0" w:type="dxa"/>
              <w:right w:w="6" w:type="dxa"/>
            </w:tcMar>
            <w:hideMark/>
          </w:tcPr>
          <w:p w:rsidR="005773D7" w:rsidRDefault="005773D7">
            <w:pPr>
              <w:pStyle w:val="table10"/>
              <w:spacing w:before="120"/>
            </w:pPr>
            <w:r>
              <w:lastRenderedPageBreak/>
              <w:t xml:space="preserve">на срок, указанный в </w:t>
            </w:r>
            <w:r>
              <w:lastRenderedPageBreak/>
              <w:t xml:space="preserve">справке о временной нетрудоспособности, но не более 120 календарных дней со дня, следующего за днем окончания состояния на военной службе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2.37. Выдача справки о месте захоронения родственников</w:t>
            </w:r>
          </w:p>
        </w:tc>
        <w:tc>
          <w:tcPr>
            <w:tcW w:w="1256" w:type="pct"/>
            <w:tcMar>
              <w:top w:w="0" w:type="dxa"/>
              <w:left w:w="6" w:type="dxa"/>
              <w:bottom w:w="0" w:type="dxa"/>
              <w:right w:w="6" w:type="dxa"/>
            </w:tcMar>
            <w:hideMark/>
          </w:tcPr>
          <w:p w:rsidR="005773D7" w:rsidRDefault="005773D7">
            <w:pPr>
              <w:pStyle w:val="table10"/>
              <w:spacing w:before="120"/>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1256" w:type="pct"/>
            <w:tcMar>
              <w:top w:w="0" w:type="dxa"/>
              <w:left w:w="6" w:type="dxa"/>
              <w:bottom w:w="0" w:type="dxa"/>
              <w:right w:w="6" w:type="dxa"/>
            </w:tcMar>
            <w:hideMark/>
          </w:tcPr>
          <w:p w:rsidR="005773D7" w:rsidRDefault="005773D7">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5773D7" w:rsidRDefault="005773D7">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717" w:type="pct"/>
            <w:tcMar>
              <w:top w:w="0" w:type="dxa"/>
              <w:left w:w="6" w:type="dxa"/>
              <w:bottom w:w="0" w:type="dxa"/>
              <w:right w:w="6" w:type="dxa"/>
            </w:tcMar>
            <w:hideMark/>
          </w:tcPr>
          <w:p w:rsidR="005773D7" w:rsidRDefault="005773D7">
            <w:pPr>
              <w:pStyle w:val="table10"/>
              <w:spacing w:before="120"/>
            </w:pPr>
            <w:r>
              <w:t>бесплатно – в случае, предусмотренном частью второй статьи 35 Закона Республики Беларусь от 12 ноября 2001 года «О погребении и похоронном деле»</w:t>
            </w:r>
            <w:r>
              <w:br/>
            </w:r>
            <w: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583" w:type="pct"/>
            <w:tcMar>
              <w:top w:w="0" w:type="dxa"/>
              <w:left w:w="6" w:type="dxa"/>
              <w:bottom w:w="0" w:type="dxa"/>
              <w:right w:w="6" w:type="dxa"/>
            </w:tcMar>
            <w:hideMark/>
          </w:tcPr>
          <w:p w:rsidR="005773D7" w:rsidRDefault="005773D7">
            <w:pPr>
              <w:pStyle w:val="table10"/>
              <w:spacing w:before="120"/>
            </w:pPr>
            <w:r>
              <w:t>1 день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Резервирование участков для захоронения</w:t>
            </w:r>
          </w:p>
        </w:tc>
        <w:tc>
          <w:tcPr>
            <w:tcW w:w="1256" w:type="pct"/>
            <w:tcMar>
              <w:top w:w="0" w:type="dxa"/>
              <w:left w:w="6" w:type="dxa"/>
              <w:bottom w:w="0" w:type="dxa"/>
              <w:right w:w="6" w:type="dxa"/>
            </w:tcMar>
            <w:hideMark/>
          </w:tcPr>
          <w:p w:rsidR="005773D7" w:rsidRDefault="005773D7">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5773D7" w:rsidRDefault="005773D7">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717" w:type="pct"/>
            <w:tcMar>
              <w:top w:w="0" w:type="dxa"/>
              <w:left w:w="6" w:type="dxa"/>
              <w:bottom w:w="0" w:type="dxa"/>
              <w:right w:w="6" w:type="dxa"/>
            </w:tcMar>
            <w:hideMark/>
          </w:tcPr>
          <w:p w:rsidR="005773D7" w:rsidRDefault="005773D7">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5773D7" w:rsidRDefault="005773D7">
            <w:pPr>
              <w:pStyle w:val="table10"/>
              <w:spacing w:before="120"/>
            </w:pPr>
            <w:r>
              <w:t>1 день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xml:space="preserve">. Предоставление мест в </w:t>
            </w:r>
            <w:r>
              <w:rPr>
                <w:b w:val="0"/>
                <w:sz w:val="20"/>
                <w:szCs w:val="20"/>
              </w:rPr>
              <w:lastRenderedPageBreak/>
              <w:t>колумбарии</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специализированная организация по вопросам </w:t>
            </w:r>
            <w:r>
              <w:lastRenderedPageBreak/>
              <w:t>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заявление лица, взявшего </w:t>
            </w:r>
            <w:r>
              <w:lastRenderedPageBreak/>
              <w:t>на себя организацию погребения умершего (погибшего)</w:t>
            </w:r>
            <w:r>
              <w:br/>
            </w:r>
            <w:r>
              <w:br/>
              <w:t>свидетельство о смерти или врачебное свидетельство о смерти (мертворождении)</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за плату в размерах, </w:t>
            </w:r>
            <w:r>
              <w:lastRenderedPageBreak/>
              <w:t>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1 день со дня подачи </w:t>
            </w:r>
            <w:r>
              <w:lastRenderedPageBreak/>
              <w:t>заявления</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2.37</w:t>
            </w:r>
            <w:r>
              <w:rPr>
                <w:b w:val="0"/>
                <w:sz w:val="20"/>
                <w:szCs w:val="20"/>
                <w:vertAlign w:val="superscript"/>
              </w:rPr>
              <w:t>4</w:t>
            </w:r>
            <w:r>
              <w:rPr>
                <w:b w:val="0"/>
                <w:sz w:val="20"/>
                <w:szCs w:val="20"/>
              </w:rPr>
              <w:t>. Резервирование мест в колумбарии</w:t>
            </w:r>
          </w:p>
        </w:tc>
        <w:tc>
          <w:tcPr>
            <w:tcW w:w="1256" w:type="pct"/>
            <w:tcMar>
              <w:top w:w="0" w:type="dxa"/>
              <w:left w:w="6" w:type="dxa"/>
              <w:bottom w:w="0" w:type="dxa"/>
              <w:right w:w="6" w:type="dxa"/>
            </w:tcMar>
            <w:hideMark/>
          </w:tcPr>
          <w:p w:rsidR="005773D7" w:rsidRDefault="005773D7">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17" w:type="pct"/>
            <w:tcMar>
              <w:top w:w="0" w:type="dxa"/>
              <w:left w:w="6" w:type="dxa"/>
              <w:bottom w:w="0" w:type="dxa"/>
              <w:right w:w="6" w:type="dxa"/>
            </w:tcMar>
            <w:hideMark/>
          </w:tcPr>
          <w:p w:rsidR="005773D7" w:rsidRDefault="005773D7">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717" w:type="pct"/>
            <w:tcMar>
              <w:top w:w="0" w:type="dxa"/>
              <w:left w:w="6" w:type="dxa"/>
              <w:bottom w:w="0" w:type="dxa"/>
              <w:right w:w="6" w:type="dxa"/>
            </w:tcMar>
            <w:hideMark/>
          </w:tcPr>
          <w:p w:rsidR="005773D7" w:rsidRDefault="005773D7">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83" w:type="pct"/>
            <w:tcMar>
              <w:top w:w="0" w:type="dxa"/>
              <w:left w:w="6" w:type="dxa"/>
              <w:bottom w:w="0" w:type="dxa"/>
              <w:right w:w="6" w:type="dxa"/>
            </w:tcMar>
            <w:hideMark/>
          </w:tcPr>
          <w:p w:rsidR="005773D7" w:rsidRDefault="005773D7">
            <w:pPr>
              <w:pStyle w:val="table10"/>
              <w:spacing w:before="120"/>
            </w:pPr>
            <w:r>
              <w:t>1 день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1256"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трудовая книжка заявителя</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w:t>
            </w:r>
            <w:r>
              <w:lastRenderedPageBreak/>
              <w:t>летнего возраста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на период ухода за инвалидом I группы либо лицом, достигшим 80-летнего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2.39. Выдача справки о размере (неполучении) пособия по уходу за инвалидом I группы либо лицом, достигшим 80-летнего возраста</w:t>
            </w:r>
          </w:p>
        </w:tc>
        <w:tc>
          <w:tcPr>
            <w:tcW w:w="1256"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 осуществляющий выплату пособия</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2.40. Выделение топлива по льготной цене</w:t>
            </w:r>
          </w:p>
        </w:tc>
        <w:tc>
          <w:tcPr>
            <w:tcW w:w="1256" w:type="pct"/>
            <w:tcMar>
              <w:top w:w="0" w:type="dxa"/>
              <w:left w:w="6" w:type="dxa"/>
              <w:bottom w:w="0" w:type="dxa"/>
              <w:right w:w="6" w:type="dxa"/>
            </w:tcMar>
            <w:hideMark/>
          </w:tcPr>
          <w:p w:rsidR="005773D7" w:rsidRDefault="005773D7">
            <w:pPr>
              <w:pStyle w:val="table10"/>
              <w:spacing w:before="120"/>
            </w:pPr>
            <w:r>
              <w:t>районная (городская) топливоснабжающая организация (рай-, гортопсбыт)</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право на такую льготу</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1 месяц</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участников холдинга «Белресурсы»</w:t>
            </w:r>
          </w:p>
        </w:tc>
        <w:tc>
          <w:tcPr>
            <w:tcW w:w="1256"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регистрации автомобиля с соответствующей модификацией управления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3 месяца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1256"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 выплачивающий повременные платежи</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1256" w:type="pct"/>
            <w:tcMar>
              <w:top w:w="0" w:type="dxa"/>
              <w:left w:w="6" w:type="dxa"/>
              <w:bottom w:w="0" w:type="dxa"/>
              <w:right w:w="6" w:type="dxa"/>
            </w:tcMar>
            <w:hideMark/>
          </w:tcPr>
          <w:p w:rsidR="005773D7" w:rsidRDefault="005773D7">
            <w:pPr>
              <w:pStyle w:val="table10"/>
              <w:spacing w:before="120"/>
            </w:pPr>
            <w:r>
              <w:t>орган, выплачивающий ежемесячное денежное содержание</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w:t>
            </w:r>
            <w:r>
              <w:rPr>
                <w:b w:val="0"/>
                <w:sz w:val="20"/>
                <w:szCs w:val="20"/>
              </w:rPr>
              <w:lastRenderedPageBreak/>
              <w:t>курортное лечение и оздоровление в текущем году</w:t>
            </w:r>
          </w:p>
        </w:tc>
        <w:tc>
          <w:tcPr>
            <w:tcW w:w="1256" w:type="pct"/>
            <w:tcMar>
              <w:top w:w="0" w:type="dxa"/>
              <w:left w:w="6" w:type="dxa"/>
              <w:bottom w:w="0" w:type="dxa"/>
              <w:right w:w="6" w:type="dxa"/>
            </w:tcMar>
            <w:hideMark/>
          </w:tcPr>
          <w:p w:rsidR="005773D7" w:rsidRDefault="005773D7">
            <w:pPr>
              <w:pStyle w:val="table10"/>
              <w:spacing w:before="120"/>
            </w:pPr>
            <w:r>
              <w:lastRenderedPageBreak/>
              <w:t>организация по месту работы, службы</w:t>
            </w:r>
          </w:p>
        </w:tc>
        <w:tc>
          <w:tcPr>
            <w:tcW w:w="717" w:type="pct"/>
            <w:tcMar>
              <w:top w:w="0" w:type="dxa"/>
              <w:left w:w="6" w:type="dxa"/>
              <w:bottom w:w="0" w:type="dxa"/>
              <w:right w:w="6" w:type="dxa"/>
            </w:tcMar>
            <w:hideMark/>
          </w:tcPr>
          <w:p w:rsidR="005773D7" w:rsidRDefault="005773D7">
            <w:pPr>
              <w:pStyle w:val="table10"/>
              <w:spacing w:before="120"/>
            </w:pPr>
            <w:r>
              <w:t xml:space="preserve">паспорт или иной документ, </w:t>
            </w:r>
            <w:r>
              <w:lastRenderedPageBreak/>
              <w:t>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2.45. Принятие решения о выплате компенсации расходов на переезд в Республику Беларусь и первоначальное обустройство</w:t>
            </w:r>
          </w:p>
        </w:tc>
        <w:tc>
          <w:tcPr>
            <w:tcW w:w="1256" w:type="pct"/>
            <w:tcMar>
              <w:top w:w="0" w:type="dxa"/>
              <w:left w:w="6" w:type="dxa"/>
              <w:bottom w:w="0" w:type="dxa"/>
              <w:right w:w="6" w:type="dxa"/>
            </w:tcMar>
            <w:hideMark/>
          </w:tcPr>
          <w:p w:rsidR="005773D7" w:rsidRDefault="005773D7">
            <w:pPr>
              <w:pStyle w:val="table10"/>
              <w:spacing w:before="120"/>
            </w:pPr>
            <w:r>
              <w:t>подразделение финансов и тыла органа внутренних дел по месту жительства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единовременно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2.46. Принятие решения о назначении (отказе в назначении) семейного капитала</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lastRenderedPageBreak/>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 xml:space="preserve">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свидетельство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w:t>
            </w:r>
            <w:r>
              <w:lastRenderedPageBreak/>
              <w:t>(детей) в семье одного из родителей</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2.47. Принятие решения о досрочном распоряжении (отказе в досрочном распоряжении) средствами семейного капитала: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t>2.47.1. на строительство (реконструкцию) или приобретение жилых помещений, погашение задолженности по кредитам, предоставленным на эти цели, и выплату процентов за пользование ими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нуждающихся в улучшении жилищных условий – в случае состояния на учете нуждающихся в улучшении жилищных условий по месту работы (службы)</w:t>
            </w:r>
            <w:r>
              <w:br/>
            </w:r>
            <w:r>
              <w:b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копии документов, подтверждающих наличие согласованной проектной документации и разрешения на строительство </w:t>
            </w:r>
            <w:r>
              <w:lastRenderedPageBreak/>
              <w:t>(реконструкцию), – в случае строительства (реконструкции)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 xml:space="preserve">копия зарегистрированного договора купли-продажи жилого помещения – в случае приобретения </w:t>
            </w:r>
            <w:r>
              <w:lastRenderedPageBreak/>
              <w:t>жилого помещения, строительство которого осуществлялось по государственному заказу</w:t>
            </w:r>
            <w:r>
              <w:br/>
            </w:r>
            <w:r>
              <w:br/>
              <w:t>копия кредитного договора о предоставлении кредита на строительство (реконструкцию) или приобретение жилого помещения – в случае погашения задолженности по кредитам, предоставленным на строительство (реконструкцию) или приобретение жилого помещения, и выплаты процентов за пользование ими</w:t>
            </w:r>
            <w:r>
              <w:br/>
            </w:r>
            <w:r>
              <w:br/>
              <w:t>документ, удостоверяющий личность, и (или) свидетельство о рождении члена семьи, в отношении которого досрочно используется семейный капитал</w:t>
            </w:r>
            <w:r>
              <w:br/>
            </w:r>
            <w: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w:t>
            </w:r>
            <w:r>
              <w:lastRenderedPageBreak/>
              <w:t>назначении семейного капитала (представляются на детей, которые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досрочно используется семейный капитал</w:t>
            </w:r>
            <w:r>
              <w:br/>
            </w:r>
            <w:r>
              <w:br/>
              <w:t xml:space="preserve">свидетельство о смерти либо справка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r>
              <w:lastRenderedPageBreak/>
              <w:t>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2.47.2. на получение на платной основе высшего образования I ступени, среднего специального образования в государственных учреждениях образования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копия договора о подготовке специалиста (рабочего, служащего) на платной основе</w:t>
            </w:r>
            <w:r>
              <w:br/>
            </w:r>
            <w:r>
              <w:br/>
              <w:t>справка о том, что гражданин является обучающимся</w:t>
            </w:r>
            <w:r>
              <w:br/>
            </w:r>
            <w:r>
              <w:br/>
              <w:t xml:space="preserve">документ, удостоверяющий личность, и (или) </w:t>
            </w:r>
            <w:r>
              <w:lastRenderedPageBreak/>
              <w:t>свидетельство о рождении члена семьи, в отношении которого заключен договор о подготовке специалиста (рабочего, служащего) на платной основе</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в отношении которых заключен договор о подготовке специалиста (рабочего, служащего) на платной основе, если они не были учтены в составе семьи при назначении семейного капитала)</w:t>
            </w:r>
            <w:r>
              <w:br/>
            </w:r>
            <w: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w:t>
            </w:r>
            <w:r>
              <w:lastRenderedPageBreak/>
              <w:t>имени, отчества, даты рождения совершеннолетнего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(рабочего, служащего) на платной основе</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w:t>
            </w:r>
            <w:r>
              <w:lastRenderedPageBreak/>
              <w:t>семьи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2.47.3. на получение платных медицинских услуг, оказываемых организациями здравоохранения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r>
            <w:r>
              <w:br/>
              <w:t xml:space="preserve">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w:t>
            </w:r>
            <w:r>
              <w:lastRenderedPageBreak/>
              <w:t>государственной организации здравоохранения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br/>
            </w:r>
            <w: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w:t>
            </w:r>
            <w:r>
              <w:lastRenderedPageBreak/>
              <w:t>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w:t>
            </w:r>
            <w:r>
              <w:lastRenderedPageBreak/>
              <w:t>несовершеннолетнего члена семьи, не относящегося к членам семьи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 xml:space="preserve">2.48.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 xml:space="preserve">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w:t>
            </w:r>
            <w:r>
              <w:lastRenderedPageBreak/>
              <w:t>учтены в составе семьи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 xml:space="preserve">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w:t>
            </w:r>
            <w:r>
              <w:lastRenderedPageBreak/>
              <w:t>несовершеннолетнему члену семьи в лице его законного представителя – при наличии такого согласия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526"/>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2.49. Выдача дубликата решения о назначении (отказе в назначении) семейного капитала</w:t>
            </w:r>
          </w:p>
        </w:tc>
        <w:tc>
          <w:tcPr>
            <w:tcW w:w="1256" w:type="pct"/>
            <w:tcMar>
              <w:top w:w="0" w:type="dxa"/>
              <w:left w:w="6" w:type="dxa"/>
              <w:bottom w:w="0" w:type="dxa"/>
              <w:right w:w="6" w:type="dxa"/>
            </w:tcMar>
            <w:hideMark/>
          </w:tcPr>
          <w:p w:rsidR="005773D7" w:rsidRDefault="005773D7">
            <w:pPr>
              <w:pStyle w:val="table10"/>
              <w:spacing w:before="120"/>
            </w:pPr>
            <w:r>
              <w:t xml:space="preserve">местный исполнительный и распорядительный орган по месту назначения семейного капитала </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решения или приведения его в негодность</w:t>
            </w:r>
            <w:r>
              <w:br/>
            </w:r>
            <w:r>
              <w:br/>
              <w:t>паспорт или иной документ, удостоверяющий личность</w:t>
            </w:r>
            <w:r>
              <w:br/>
            </w:r>
            <w:r>
              <w:br/>
              <w:t>пришедшее в негодность решение – в случае, если решение пришло в негодность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526"/>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1256" w:type="pct"/>
            <w:tcMar>
              <w:top w:w="0" w:type="dxa"/>
              <w:left w:w="6" w:type="dxa"/>
              <w:bottom w:w="0" w:type="dxa"/>
              <w:right w:w="6" w:type="dxa"/>
            </w:tcMar>
            <w:hideMark/>
          </w:tcPr>
          <w:p w:rsidR="005773D7" w:rsidRDefault="005773D7">
            <w:pPr>
              <w:pStyle w:val="table10"/>
              <w:spacing w:before="120"/>
            </w:pPr>
            <w:r>
              <w:t xml:space="preserve">местный исполнительный и распорядительный орган по месту назначения семейного капитала </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w:t>
            </w:r>
            <w:r>
              <w:lastRenderedPageBreak/>
              <w:t>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единовременно</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lastRenderedPageBreak/>
              <w:t>ГЛАВА 3</w:t>
            </w:r>
            <w:r>
              <w:br/>
              <w:t>ДОКУМЕНТЫ, ПОДТВЕРЖДАЮЩИЕ ПРАВО НА СОЦИАЛЬНЫЕ ЛЬГОТЫ</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3.1. Выдача удостоверения инвалида</w:t>
            </w:r>
          </w:p>
        </w:tc>
        <w:tc>
          <w:tcPr>
            <w:tcW w:w="1256" w:type="pct"/>
            <w:tcMar>
              <w:top w:w="0" w:type="dxa"/>
              <w:left w:w="6" w:type="dxa"/>
              <w:bottom w:w="0" w:type="dxa"/>
              <w:right w:w="6" w:type="dxa"/>
            </w:tcMar>
            <w:hideMark/>
          </w:tcPr>
          <w:p w:rsidR="005773D7" w:rsidRDefault="005773D7">
            <w:pPr>
              <w:pStyle w:val="table10"/>
              <w:spacing w:before="120"/>
            </w:pPr>
            <w:r>
              <w:t>медико-реабилитационная экспертная комиссия</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5773D7" w:rsidRDefault="005773D7">
            <w:pPr>
              <w:pStyle w:val="table10"/>
              <w:spacing w:before="120"/>
            </w:pPr>
            <w:r>
              <w:t xml:space="preserve">на срок установления инвалидности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3.2. Выдача удостоверения инвалида Отечественной войны</w:t>
            </w:r>
          </w:p>
        </w:tc>
        <w:tc>
          <w:tcPr>
            <w:tcW w:w="1256" w:type="pct"/>
            <w:tcMar>
              <w:top w:w="0" w:type="dxa"/>
              <w:left w:w="6" w:type="dxa"/>
              <w:bottom w:w="0" w:type="dxa"/>
              <w:right w:w="6" w:type="dxa"/>
            </w:tcMar>
            <w:hideMark/>
          </w:tcPr>
          <w:p w:rsidR="005773D7" w:rsidRDefault="005773D7">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установления инвалидности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w:t>
            </w:r>
            <w:r>
              <w:rPr>
                <w:b w:val="0"/>
                <w:sz w:val="20"/>
                <w:szCs w:val="20"/>
              </w:rPr>
              <w:lastRenderedPageBreak/>
              <w:t>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1256" w:type="pct"/>
            <w:tcMar>
              <w:top w:w="0" w:type="dxa"/>
              <w:left w:w="6" w:type="dxa"/>
              <w:bottom w:w="0" w:type="dxa"/>
              <w:right w:w="6" w:type="dxa"/>
            </w:tcMar>
            <w:hideMark/>
          </w:tcPr>
          <w:p w:rsidR="005773D7" w:rsidRDefault="005773D7">
            <w:pPr>
              <w:pStyle w:val="table10"/>
              <w:spacing w:before="120"/>
            </w:pPr>
            <w:r>
              <w:lastRenderedPageBreak/>
              <w:t>орган, назначающий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заключение медико-реабилитационной </w:t>
            </w:r>
            <w:r>
              <w:lastRenderedPageBreak/>
              <w:t>экспертной комиссии</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установления инвалидности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1256" w:type="pct"/>
            <w:tcMar>
              <w:top w:w="0" w:type="dxa"/>
              <w:left w:w="6" w:type="dxa"/>
              <w:bottom w:w="0" w:type="dxa"/>
              <w:right w:w="6" w:type="dxa"/>
            </w:tcMar>
            <w:hideMark/>
          </w:tcPr>
          <w:p w:rsidR="005773D7" w:rsidRDefault="005773D7">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1256" w:type="pct"/>
            <w:tcMar>
              <w:top w:w="0" w:type="dxa"/>
              <w:left w:w="6" w:type="dxa"/>
              <w:bottom w:w="0" w:type="dxa"/>
              <w:right w:w="6" w:type="dxa"/>
            </w:tcMar>
            <w:hideMark/>
          </w:tcPr>
          <w:p w:rsidR="005773D7" w:rsidRDefault="005773D7">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w:t>
            </w:r>
            <w:r>
              <w:rPr>
                <w:b w:val="0"/>
                <w:sz w:val="20"/>
                <w:szCs w:val="20"/>
              </w:rPr>
              <w:lastRenderedPageBreak/>
              <w:t>странах, где велись боевые действия, или при исполнении обязанностей воинской службы (служебных обязанностей)</w:t>
            </w:r>
          </w:p>
        </w:tc>
        <w:tc>
          <w:tcPr>
            <w:tcW w:w="1256" w:type="pct"/>
            <w:tcMar>
              <w:top w:w="0" w:type="dxa"/>
              <w:left w:w="6" w:type="dxa"/>
              <w:bottom w:w="0" w:type="dxa"/>
              <w:right w:w="6" w:type="dxa"/>
            </w:tcMar>
            <w:hideMark/>
          </w:tcPr>
          <w:p w:rsidR="005773D7" w:rsidRDefault="005773D7">
            <w:pPr>
              <w:pStyle w:val="table10"/>
              <w:spacing w:before="120"/>
            </w:pPr>
            <w:r>
              <w:lastRenderedPageBreak/>
              <w:t>орган, назначающий и (или) выплачивающий пенсию (ежемесячное пособие)</w:t>
            </w:r>
          </w:p>
        </w:tc>
        <w:tc>
          <w:tcPr>
            <w:tcW w:w="717" w:type="pct"/>
            <w:tcMar>
              <w:top w:w="0" w:type="dxa"/>
              <w:left w:w="6" w:type="dxa"/>
              <w:bottom w:w="0" w:type="dxa"/>
              <w:right w:w="6" w:type="dxa"/>
            </w:tcMar>
            <w:hideMark/>
          </w:tcPr>
          <w:p w:rsidR="005773D7" w:rsidRDefault="005773D7">
            <w:pPr>
              <w:pStyle w:val="table10"/>
              <w:spacing w:before="120"/>
            </w:pPr>
            <w:r>
              <w:t xml:space="preserve">заявление </w:t>
            </w:r>
            <w:r>
              <w:br/>
            </w:r>
            <w:r>
              <w:br/>
              <w:t>паспорт или иной документ, удостоверяющий личность</w:t>
            </w:r>
            <w:r>
              <w:br/>
            </w:r>
            <w:r>
              <w:lastRenderedPageBreak/>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 – для родителей</w:t>
            </w:r>
            <w:r>
              <w:br/>
            </w:r>
            <w:r>
              <w:br/>
              <w:t xml:space="preserve">до вступления в новый брак – для супруги </w:t>
            </w:r>
            <w:r>
              <w:lastRenderedPageBreak/>
              <w:t>(супруга)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года «О ветеранах»</w:t>
            </w:r>
          </w:p>
        </w:tc>
        <w:tc>
          <w:tcPr>
            <w:tcW w:w="1256" w:type="pct"/>
            <w:tcMar>
              <w:top w:w="0" w:type="dxa"/>
              <w:left w:w="6" w:type="dxa"/>
              <w:bottom w:w="0" w:type="dxa"/>
              <w:right w:w="6" w:type="dxa"/>
            </w:tcMar>
            <w:hideMark/>
          </w:tcPr>
          <w:p w:rsidR="005773D7" w:rsidRDefault="005773D7">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5773D7" w:rsidRDefault="005773D7">
            <w:pPr>
              <w:pStyle w:val="table10"/>
              <w:spacing w:before="120"/>
            </w:pPr>
            <w:r>
              <w:t>на срок выплаты пенсии по случаю потери кормильца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1256"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3.9. Выдача удостоверения пострадавшего от катастрофы на Чернобыльской АЭС, других </w:t>
            </w:r>
            <w:r>
              <w:rPr>
                <w:b w:val="0"/>
                <w:sz w:val="20"/>
                <w:szCs w:val="20"/>
              </w:rPr>
              <w:lastRenderedPageBreak/>
              <w:t>радиационных аварий</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w:t>
            </w:r>
            <w:r>
              <w:lastRenderedPageBreak/>
              <w:t>АЭС, других радиационных аварий (статуса потерпевшего от катастрофы на Чернобыльской АЭС, других радиационных аварий)</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две фотографии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5773D7" w:rsidRDefault="005773D7">
            <w:pPr>
              <w:pStyle w:val="table10"/>
              <w:spacing w:before="120"/>
            </w:pPr>
            <w:r>
              <w:t xml:space="preserve">на срок установления инвалидности – для инвалидов (детей-инвалидов в возрасте до </w:t>
            </w:r>
            <w:r>
              <w:lastRenderedPageBreak/>
              <w:t>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1256" w:type="pct"/>
            <w:tcMar>
              <w:top w:w="0" w:type="dxa"/>
              <w:left w:w="6" w:type="dxa"/>
              <w:bottom w:w="0" w:type="dxa"/>
              <w:right w:w="6" w:type="dxa"/>
            </w:tcMar>
            <w:hideMark/>
          </w:tcPr>
          <w:p w:rsidR="005773D7" w:rsidRDefault="005773D7">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3.11.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3.12. Выдача: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3.12.1. удостоверения участника войны</w:t>
            </w:r>
          </w:p>
        </w:tc>
        <w:tc>
          <w:tcPr>
            <w:tcW w:w="1256" w:type="pct"/>
            <w:tcMar>
              <w:top w:w="0" w:type="dxa"/>
              <w:left w:w="6" w:type="dxa"/>
              <w:bottom w:w="0" w:type="dxa"/>
              <w:right w:w="6" w:type="dxa"/>
            </w:tcMar>
            <w:hideMark/>
          </w:tcPr>
          <w:p w:rsidR="005773D7" w:rsidRDefault="005773D7">
            <w:pPr>
              <w:pStyle w:val="table10"/>
              <w:spacing w:before="120"/>
            </w:pPr>
            <w:r>
              <w:t xml:space="preserve">государственный орган по месту прохождения военной службы (службы), военный комиссариат (его обособленное подразделение) – лицам, уволенным с военной </w:t>
            </w:r>
            <w:r>
              <w:lastRenderedPageBreak/>
              <w:t>службы (службы)</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3.12.2. свидетельства о праве на льготы для лиц, перечисленных в пунктах 1–3 статьи 3 Закона Республики Беларусь «О ветеранах»</w:t>
            </w:r>
          </w:p>
        </w:tc>
        <w:tc>
          <w:tcPr>
            <w:tcW w:w="1256" w:type="pct"/>
            <w:tcMar>
              <w:top w:w="0" w:type="dxa"/>
              <w:left w:w="6" w:type="dxa"/>
              <w:bottom w:w="0" w:type="dxa"/>
              <w:right w:w="6" w:type="dxa"/>
            </w:tcMar>
            <w:hideMark/>
          </w:tcPr>
          <w:p w:rsidR="005773D7" w:rsidRDefault="005773D7">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1256" w:type="pct"/>
            <w:tcMar>
              <w:top w:w="0" w:type="dxa"/>
              <w:left w:w="6" w:type="dxa"/>
              <w:bottom w:w="0" w:type="dxa"/>
              <w:right w:w="6" w:type="dxa"/>
            </w:tcMar>
            <w:hideMark/>
          </w:tcPr>
          <w:p w:rsidR="005773D7" w:rsidRDefault="005773D7">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 xml:space="preserve">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w:t>
            </w:r>
            <w:r>
              <w:lastRenderedPageBreak/>
              <w:t>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3.13</w:t>
            </w:r>
            <w:r>
              <w:rPr>
                <w:b w:val="0"/>
                <w:sz w:val="20"/>
                <w:szCs w:val="20"/>
                <w:vertAlign w:val="superscript"/>
              </w:rPr>
              <w:t>1</w:t>
            </w:r>
            <w:r>
              <w:rPr>
                <w:b w:val="0"/>
                <w:sz w:val="20"/>
                <w:szCs w:val="20"/>
              </w:rPr>
              <w:t>. Выдача удостоверения национального образца: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1256" w:type="pct"/>
            <w:tcMar>
              <w:top w:w="0" w:type="dxa"/>
              <w:left w:w="6" w:type="dxa"/>
              <w:bottom w:w="0" w:type="dxa"/>
              <w:right w:w="6" w:type="dxa"/>
            </w:tcMar>
            <w:hideMark/>
          </w:tcPr>
          <w:p w:rsidR="005773D7" w:rsidRDefault="005773D7">
            <w:pPr>
              <w:pStyle w:val="table10"/>
              <w:spacing w:before="120"/>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1256" w:type="pct"/>
            <w:tcMar>
              <w:top w:w="0" w:type="dxa"/>
              <w:left w:w="6" w:type="dxa"/>
              <w:bottom w:w="0" w:type="dxa"/>
              <w:right w:w="6" w:type="dxa"/>
            </w:tcMar>
            <w:hideMark/>
          </w:tcPr>
          <w:p w:rsidR="005773D7" w:rsidRDefault="005773D7">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3.14. Выдача пенсионного </w:t>
            </w:r>
            <w:r>
              <w:rPr>
                <w:b w:val="0"/>
                <w:sz w:val="20"/>
                <w:szCs w:val="20"/>
              </w:rPr>
              <w:lastRenderedPageBreak/>
              <w:t>удостоверения</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орган, назначающий пенсию, областной </w:t>
            </w:r>
            <w:r>
              <w:lastRenderedPageBreak/>
              <w:t>(Минский городской) исполнительный комитет</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паспорт или иной </w:t>
            </w:r>
            <w:r>
              <w:lastRenderedPageBreak/>
              <w:t>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r>
              <w:lastRenderedPageBreak/>
              <w:t>после принятия решения о назначении пенсии</w:t>
            </w:r>
          </w:p>
        </w:tc>
        <w:tc>
          <w:tcPr>
            <w:tcW w:w="650" w:type="pct"/>
            <w:tcMar>
              <w:top w:w="0" w:type="dxa"/>
              <w:left w:w="6" w:type="dxa"/>
              <w:bottom w:w="0" w:type="dxa"/>
              <w:right w:w="6" w:type="dxa"/>
            </w:tcMar>
            <w:hideMark/>
          </w:tcPr>
          <w:p w:rsidR="005773D7" w:rsidRDefault="005773D7">
            <w:pPr>
              <w:pStyle w:val="table10"/>
              <w:spacing w:before="120"/>
            </w:pPr>
            <w:r>
              <w:lastRenderedPageBreak/>
              <w:t xml:space="preserve">на срок назначения </w:t>
            </w:r>
            <w:r>
              <w:lastRenderedPageBreak/>
              <w:t>пенсии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3.15. Выдача удостоверения многодетной семьи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на срок до даты наступления обстоятельства, влекущего утрату семьей статуса многодетной</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3.16.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w:t>
            </w:r>
            <w:r>
              <w:rPr>
                <w:b w:val="0"/>
                <w:sz w:val="20"/>
                <w:szCs w:val="20"/>
              </w:rPr>
              <w:lastRenderedPageBreak/>
              <w:t>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1256" w:type="pct"/>
            <w:tcMar>
              <w:top w:w="0" w:type="dxa"/>
              <w:left w:w="6" w:type="dxa"/>
              <w:bottom w:w="0" w:type="dxa"/>
              <w:right w:w="6" w:type="dxa"/>
            </w:tcMar>
            <w:hideMark/>
          </w:tcPr>
          <w:p w:rsidR="005773D7" w:rsidRDefault="005773D7">
            <w:pPr>
              <w:pStyle w:val="table10"/>
              <w:spacing w:before="120"/>
            </w:pPr>
            <w:r>
              <w:lastRenderedPageBreak/>
              <w:t>орган, назначающий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 xml:space="preserve">одна фотография </w:t>
            </w:r>
            <w:r>
              <w:lastRenderedPageBreak/>
              <w:t>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10 дней со дня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1256" w:type="pct"/>
            <w:tcMar>
              <w:top w:w="0" w:type="dxa"/>
              <w:left w:w="6" w:type="dxa"/>
              <w:bottom w:w="0" w:type="dxa"/>
              <w:right w:w="6" w:type="dxa"/>
            </w:tcMar>
            <w:hideMark/>
          </w:tcPr>
          <w:p w:rsidR="005773D7" w:rsidRDefault="005773D7">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10 дней со дня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3.19.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1256" w:type="pct"/>
            <w:tcMar>
              <w:top w:w="0" w:type="dxa"/>
              <w:left w:w="6" w:type="dxa"/>
              <w:bottom w:w="0" w:type="dxa"/>
              <w:right w:w="6" w:type="dxa"/>
            </w:tcMar>
            <w:hideMark/>
          </w:tcPr>
          <w:p w:rsidR="005773D7" w:rsidRDefault="005773D7">
            <w:pPr>
              <w:pStyle w:val="table10"/>
              <w:spacing w:before="120"/>
            </w:pPr>
            <w:r>
              <w:t>орган, назначающий и (или) выплачивающий пенсию</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10 дней со дня обращения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3.21. Выдача дубликатов удостоверений, указанных в пунктах 3.1–3.6, 3.8, 3.9, 3.12–3.15, 3.17, 3.18 настоящего перечня</w:t>
            </w:r>
          </w:p>
        </w:tc>
        <w:tc>
          <w:tcPr>
            <w:tcW w:w="1256" w:type="pct"/>
            <w:tcMar>
              <w:top w:w="0" w:type="dxa"/>
              <w:left w:w="6" w:type="dxa"/>
              <w:bottom w:w="0" w:type="dxa"/>
              <w:right w:w="6" w:type="dxa"/>
            </w:tcMar>
            <w:hideMark/>
          </w:tcPr>
          <w:p w:rsidR="005773D7" w:rsidRDefault="005773D7">
            <w:pPr>
              <w:pStyle w:val="table10"/>
              <w:spacing w:before="120"/>
            </w:pPr>
            <w:r>
              <w:t>организация, орган, выдавшие удостоверение</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 xml:space="preserve">одна фотография заявителя размером 30 х 40 мм (не представляется для выдачи дубликата удостоверения </w:t>
            </w:r>
            <w:r>
              <w:lastRenderedPageBreak/>
              <w:t>многодетной семьи)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удостоверения</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lastRenderedPageBreak/>
              <w:t>ГЛАВА 4</w:t>
            </w:r>
            <w:r>
              <w:br/>
              <w:t>УСЫНОВЛЕНИЕ (УДОЧЕРЕНИЕ). ОПЕКА, ПОПЕЧИТЕЛЬСТВО, ПАТРОНАЖ. ЭМАНСИПАЦИЯ</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t xml:space="preserve">сведения о доходе кандидата в усыновители (удочерители) за предшествующий усыновлению </w:t>
            </w:r>
            <w:r>
              <w:lastRenderedPageBreak/>
              <w:t>(удочерению)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4.2. Назначение ежемесячных денежных выплат на содержание усыновленных (удочеренных) детей</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усыновителя (удочерителя)</w:t>
            </w:r>
            <w:r>
              <w:br/>
            </w:r>
            <w:r>
              <w:br/>
              <w:t xml:space="preserve">свидетельства о рождении несовершеннолетних </w:t>
            </w:r>
            <w:r>
              <w:lastRenderedPageBreak/>
              <w:t>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jc w:val="center"/>
            </w:pPr>
            <w:r>
              <w:t>–</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4.3. Принятие решения об установлении опеки (попечительства) над совершеннолетним и назначении опекуна (попечителя)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4.4. Принятие решения об установлении опеки (попечительства) над </w:t>
            </w:r>
            <w:r>
              <w:rPr>
                <w:b w:val="0"/>
                <w:sz w:val="20"/>
                <w:szCs w:val="20"/>
              </w:rPr>
              <w:lastRenderedPageBreak/>
              <w:t>несовершеннолетним и назначении опекуна (попечителя)</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местный исполнительный и распорядительный орган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r>
            <w:r>
              <w:lastRenderedPageBreak/>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 xml:space="preserve">письменное разрешение на установление опеки </w:t>
            </w:r>
            <w:r>
              <w:lastRenderedPageBreak/>
              <w:t xml:space="preserve">(попечительства)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w:t>
            </w:r>
            <w:r>
              <w:lastRenderedPageBreak/>
              <w:t>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достижения ребенком (детьми) 18-</w:t>
            </w:r>
            <w:r>
              <w:lastRenderedPageBreak/>
              <w:t>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 xml:space="preserve">свидетельство о рождении </w:t>
            </w:r>
            <w:r>
              <w:lastRenderedPageBreak/>
              <w:t>ребенка, подопечного (в случае, если подопечный является несовершеннолетним)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4.6. Принятие решения о передаче ребенка (детей) на воспитание в приемную семью</w:t>
            </w:r>
          </w:p>
        </w:tc>
        <w:tc>
          <w:tcPr>
            <w:tcW w:w="1256" w:type="pct"/>
            <w:tcMar>
              <w:top w:w="0" w:type="dxa"/>
              <w:left w:w="6" w:type="dxa"/>
              <w:bottom w:w="0" w:type="dxa"/>
              <w:right w:w="6" w:type="dxa"/>
            </w:tcMar>
            <w:hideMark/>
          </w:tcPr>
          <w:p w:rsidR="005773D7" w:rsidRDefault="005773D7">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достижения ребенком (детьми) 18-летнего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4.7. Принятие решения о создании детского дома семейного типа</w:t>
            </w:r>
          </w:p>
        </w:tc>
        <w:tc>
          <w:tcPr>
            <w:tcW w:w="1256" w:type="pct"/>
            <w:tcMar>
              <w:top w:w="0" w:type="dxa"/>
              <w:left w:w="6" w:type="dxa"/>
              <w:bottom w:w="0" w:type="dxa"/>
              <w:right w:w="6" w:type="dxa"/>
            </w:tcMar>
            <w:hideMark/>
          </w:tcPr>
          <w:p w:rsidR="005773D7" w:rsidRDefault="005773D7">
            <w:pPr>
              <w:pStyle w:val="table10"/>
              <w:spacing w:before="120"/>
            </w:pPr>
            <w:r>
              <w:t xml:space="preserve">местный исполнительный и распорядительный орган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кандидата в родители-</w:t>
            </w:r>
            <w:r>
              <w:lastRenderedPageBreak/>
              <w:t>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4.8. Принятие решения об установлении патронажа (назначении помощника)</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4.9. Принятие решения об изменении </w:t>
            </w:r>
            <w:r>
              <w:rPr>
                <w:b w:val="0"/>
                <w:sz w:val="20"/>
                <w:szCs w:val="20"/>
              </w:rPr>
              <w:lastRenderedPageBreak/>
              <w:t>фамилии несовершеннолетнего и собственного имени несовершеннолетнего старше 6 лет</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местный исполнительный и распорядительный </w:t>
            </w:r>
            <w:r>
              <w:lastRenderedPageBreak/>
              <w:t>орган</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lastRenderedPageBreak/>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w:t>
            </w:r>
            <w:r>
              <w:lastRenderedPageBreak/>
              <w:t>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4.10. Принятие решения об объявлении несовершеннолетнего полностью дееспособным (эмансипация)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 xml:space="preserve">трудовой договор (контракт) с несовершеннолетним либо иное подтверждение его трудовой или </w:t>
            </w:r>
            <w:r>
              <w:lastRenderedPageBreak/>
              <w:t>предпринимательской деятельности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4.11. Принятие решения об освобождении опекунов, попечителей от выполнения ими своих обязанностей</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t>ГЛАВА 5</w:t>
            </w:r>
            <w:r>
              <w:br/>
              <w:t>РЕГИСТРАЦИЯ АКТОВ ГРАЖДАНСКОГО СОСТОЯНИЯ</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5.1. Регистрация рождения</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w:t>
            </w:r>
            <w:r>
              <w:lastRenderedPageBreak/>
              <w:t>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w:t>
            </w:r>
            <w:r>
              <w:lastRenderedPageBreak/>
              <w:t>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 xml:space="preserve">заявление о снижении брачного возраста, </w:t>
            </w:r>
            <w:r>
              <w:lastRenderedPageBreak/>
              <w:t>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 xml:space="preserve">копия решения суда об установлении факта состояния в фактических брачных отношениях, </w:t>
            </w:r>
            <w:r>
              <w:lastRenderedPageBreak/>
              <w:t>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 xml:space="preserve">документы, подтверждающие прекращение </w:t>
            </w:r>
            <w:r>
              <w:lastRenderedPageBreak/>
              <w:t>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lastRenderedPageBreak/>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 за регистрацию заключения брака, включая выдачу свидетельства</w:t>
            </w:r>
          </w:p>
        </w:tc>
        <w:tc>
          <w:tcPr>
            <w:tcW w:w="583" w:type="pct"/>
            <w:tcMar>
              <w:top w:w="0" w:type="dxa"/>
              <w:left w:w="6" w:type="dxa"/>
              <w:bottom w:w="0" w:type="dxa"/>
              <w:right w:w="6" w:type="dxa"/>
            </w:tcMar>
            <w:hideMark/>
          </w:tcPr>
          <w:p w:rsidR="005773D7" w:rsidRDefault="005773D7">
            <w:pPr>
              <w:pStyle w:val="table10"/>
              <w:spacing w:before="120"/>
            </w:pPr>
            <w:r>
              <w:t>3 месяца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lastRenderedPageBreak/>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w:t>
            </w:r>
            <w:r>
              <w:lastRenderedPageBreak/>
              <w:t>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5.4. Регистрация установления материнства</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 xml:space="preserve">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w:t>
            </w:r>
            <w:r>
              <w:lastRenderedPageBreak/>
              <w:t>совершеннолетия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5.5. Регистрация смерти</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lastRenderedPageBreak/>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xml:space="preserve">5.6. Регистрация расторжения брака по решениям судов, вступившим в законную силу до 1 сентября 1999 г. </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583" w:type="pct"/>
            <w:tcMar>
              <w:top w:w="0" w:type="dxa"/>
              <w:left w:w="6" w:type="dxa"/>
              <w:bottom w:w="0" w:type="dxa"/>
              <w:right w:w="6" w:type="dxa"/>
            </w:tcMar>
            <w:hideMark/>
          </w:tcPr>
          <w:p w:rsidR="005773D7" w:rsidRDefault="005773D7">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1256" w:type="pct"/>
            <w:tcMar>
              <w:top w:w="0" w:type="dxa"/>
              <w:left w:w="6" w:type="dxa"/>
              <w:bottom w:w="0" w:type="dxa"/>
              <w:right w:w="6" w:type="dxa"/>
            </w:tcMar>
            <w:hideMark/>
          </w:tcPr>
          <w:p w:rsidR="005773D7" w:rsidRDefault="005773D7">
            <w:pPr>
              <w:pStyle w:val="table10"/>
              <w:spacing w:before="120"/>
            </w:pPr>
            <w:r>
              <w:t xml:space="preserve">орган загса </w:t>
            </w:r>
          </w:p>
        </w:tc>
        <w:tc>
          <w:tcPr>
            <w:tcW w:w="717" w:type="pct"/>
            <w:tcMar>
              <w:top w:w="0" w:type="dxa"/>
              <w:left w:w="6" w:type="dxa"/>
              <w:bottom w:w="0" w:type="dxa"/>
              <w:right w:w="6" w:type="dxa"/>
            </w:tcMar>
            <w:hideMark/>
          </w:tcPr>
          <w:p w:rsidR="005773D7" w:rsidRDefault="005773D7">
            <w:pPr>
              <w:pStyle w:val="table10"/>
              <w:spacing w:before="120"/>
            </w:pPr>
            <w:r>
              <w:t>совместное заявление супругов</w:t>
            </w:r>
            <w:r>
              <w:br/>
            </w:r>
            <w:r>
              <w:br/>
              <w:t>паспорта или иные документы, удостоверяющие личность супругов</w:t>
            </w:r>
            <w:r>
              <w:br/>
            </w:r>
            <w:r>
              <w:br/>
              <w:t xml:space="preserve">заявление одного из супругов о регистрации расторжения брака в его отсутствие – в случае невозможности явки в орган загса для регистрации расторжения </w:t>
            </w:r>
            <w:r>
              <w:lastRenderedPageBreak/>
              <w:t>брака</w:t>
            </w:r>
            <w:r>
              <w:br/>
            </w:r>
            <w:r>
              <w:br/>
              <w:t>свидетельство о заключении брака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4 базовые величины за регистрацию расторжения брака, включая выдачу свидетельств</w:t>
            </w:r>
          </w:p>
        </w:tc>
        <w:tc>
          <w:tcPr>
            <w:tcW w:w="583" w:type="pct"/>
            <w:tcMar>
              <w:top w:w="0" w:type="dxa"/>
              <w:left w:w="6" w:type="dxa"/>
              <w:bottom w:w="0" w:type="dxa"/>
              <w:right w:w="6" w:type="dxa"/>
            </w:tcMar>
            <w:hideMark/>
          </w:tcPr>
          <w:p w:rsidR="005773D7" w:rsidRDefault="005773D7">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5.7. Регистрация усыновления (удочерения)</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 xml:space="preserve">копии литературных </w:t>
            </w:r>
            <w:r>
              <w:lastRenderedPageBreak/>
              <w:t>произведений, статей, заметок – в случае изъявления желания носить фамилию, собственное имя в соответствии с литературным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 (представляется при выдаче соответствующего свидетельства)</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 за регистрацию перемены фамилии, собственного имени, отчества, включая выдачу свидетельства</w:t>
            </w:r>
          </w:p>
        </w:tc>
        <w:tc>
          <w:tcPr>
            <w:tcW w:w="583" w:type="pct"/>
            <w:tcMar>
              <w:top w:w="0" w:type="dxa"/>
              <w:left w:w="6" w:type="dxa"/>
              <w:bottom w:w="0" w:type="dxa"/>
              <w:right w:w="6" w:type="dxa"/>
            </w:tcMar>
            <w:hideMark/>
          </w:tcPr>
          <w:p w:rsidR="005773D7" w:rsidRDefault="005773D7">
            <w:pPr>
              <w:pStyle w:val="table10"/>
              <w:spacing w:before="120"/>
            </w:pPr>
            <w:r>
              <w:t>2 месяца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5.9. Выдача повторного свидетельства о регистрации акта гражданского состояния</w:t>
            </w:r>
          </w:p>
        </w:tc>
        <w:tc>
          <w:tcPr>
            <w:tcW w:w="1256" w:type="pct"/>
            <w:tcMar>
              <w:top w:w="0" w:type="dxa"/>
              <w:left w:w="6" w:type="dxa"/>
              <w:bottom w:w="0" w:type="dxa"/>
              <w:right w:w="6" w:type="dxa"/>
            </w:tcMar>
            <w:hideMark/>
          </w:tcPr>
          <w:p w:rsidR="005773D7" w:rsidRDefault="005773D7">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 xml:space="preserve">документ, подтверждающий </w:t>
            </w:r>
            <w:r>
              <w:lastRenderedPageBreak/>
              <w:t>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5.10. Внесение изменений, дополнений и исправлений в записи актов гражданского состояния</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w:t>
            </w:r>
            <w:r>
              <w:lastRenderedPageBreak/>
              <w:t>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5.11. Восстановление записей актов гражданского состояния</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r>
            <w:r>
              <w:lastRenderedPageBreak/>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jc w:val="center"/>
            </w:pPr>
            <w:r>
              <w:t>–</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5.13. Выдача справок о рождении, о смерти</w:t>
            </w:r>
          </w:p>
        </w:tc>
        <w:tc>
          <w:tcPr>
            <w:tcW w:w="1256" w:type="pct"/>
            <w:tcMar>
              <w:top w:w="0" w:type="dxa"/>
              <w:left w:w="6" w:type="dxa"/>
              <w:bottom w:w="0" w:type="dxa"/>
              <w:right w:w="6" w:type="dxa"/>
            </w:tcMar>
            <w:hideMark/>
          </w:tcPr>
          <w:p w:rsidR="005773D7" w:rsidRDefault="005773D7">
            <w:pPr>
              <w:pStyle w:val="table10"/>
              <w:spacing w:before="120"/>
            </w:pPr>
            <w:r>
              <w:t>орган загса</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1256" w:type="pct"/>
            <w:tcMar>
              <w:top w:w="0" w:type="dxa"/>
              <w:left w:w="6" w:type="dxa"/>
              <w:bottom w:w="0" w:type="dxa"/>
              <w:right w:w="6" w:type="dxa"/>
            </w:tcMar>
            <w:hideMark/>
          </w:tcPr>
          <w:p w:rsidR="005773D7" w:rsidRDefault="005773D7">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t>ГЛАВА 6</w:t>
            </w:r>
            <w:r>
              <w:br/>
              <w:t>ОБРАЗОВАНИЕ</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6.1. Выдача дубликатов:</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1256" w:type="pct"/>
            <w:tcMar>
              <w:top w:w="0" w:type="dxa"/>
              <w:left w:w="6" w:type="dxa"/>
              <w:bottom w:w="0" w:type="dxa"/>
              <w:right w:w="6" w:type="dxa"/>
            </w:tcMar>
            <w:hideMark/>
          </w:tcPr>
          <w:p w:rsidR="005773D7" w:rsidRDefault="005773D7">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lastRenderedPageBreak/>
              <w:br/>
              <w:t>пришедший в негодность документ – в случае, если документ пришел в негодность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0,1 базовой величины – за дубликат свидетельства об общем базовом образовании, аттестата об общем среднем образовании</w:t>
            </w:r>
            <w:r>
              <w:br/>
            </w:r>
            <w:r>
              <w:br/>
              <w:t xml:space="preserve">0,2 базовой величины – за </w:t>
            </w:r>
            <w:r>
              <w:lastRenderedPageBreak/>
              <w:t>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15 дней со дня подачи заявления, а в случае запроса документов и (или) сведений от других государственных органов, иных организаций – </w:t>
            </w:r>
            <w:r>
              <w:lastRenderedPageBreak/>
              <w:t>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6.1.2. свидетельства о направлении на работу</w:t>
            </w:r>
          </w:p>
        </w:tc>
        <w:tc>
          <w:tcPr>
            <w:tcW w:w="1256" w:type="pct"/>
            <w:tcMar>
              <w:top w:w="0" w:type="dxa"/>
              <w:left w:w="6" w:type="dxa"/>
              <w:bottom w:w="0" w:type="dxa"/>
              <w:right w:w="6" w:type="dxa"/>
            </w:tcMar>
            <w:hideMark/>
          </w:tcPr>
          <w:p w:rsidR="005773D7" w:rsidRDefault="005773D7">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до окончания установленного срока обязательной работы по распределению или при направлении на работу</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6.1.3. справки о самостоятельном трудоустройстве </w:t>
            </w:r>
          </w:p>
        </w:tc>
        <w:tc>
          <w:tcPr>
            <w:tcW w:w="1256" w:type="pct"/>
            <w:tcMar>
              <w:top w:w="0" w:type="dxa"/>
              <w:left w:w="6" w:type="dxa"/>
              <w:bottom w:w="0" w:type="dxa"/>
              <w:right w:w="6" w:type="dxa"/>
            </w:tcMar>
            <w:hideMark/>
          </w:tcPr>
          <w:p w:rsidR="005773D7" w:rsidRDefault="005773D7">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 xml:space="preserve">пришедшая в негодность </w:t>
            </w:r>
            <w:r>
              <w:lastRenderedPageBreak/>
              <w:t>справка о самостоятельном трудоустройстве – в случае, если она пришла в негодность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256" w:type="pct"/>
            <w:tcMar>
              <w:top w:w="0" w:type="dxa"/>
              <w:left w:w="6" w:type="dxa"/>
              <w:bottom w:w="0" w:type="dxa"/>
              <w:right w:w="6" w:type="dxa"/>
            </w:tcMar>
            <w:hideMark/>
          </w:tcPr>
          <w:p w:rsidR="005773D7" w:rsidRDefault="005773D7">
            <w:pPr>
              <w:pStyle w:val="table10"/>
              <w:spacing w:before="120"/>
            </w:pPr>
            <w:r>
              <w:t xml:space="preserve">организация, выдавшая документ </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окончания обучения</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1256" w:type="pct"/>
            <w:tcMar>
              <w:top w:w="0" w:type="dxa"/>
              <w:left w:w="6" w:type="dxa"/>
              <w:bottom w:w="0" w:type="dxa"/>
              <w:right w:w="6" w:type="dxa"/>
            </w:tcMar>
            <w:hideMark/>
          </w:tcPr>
          <w:p w:rsidR="005773D7" w:rsidRDefault="005773D7">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1256" w:type="pct"/>
            <w:tcMar>
              <w:top w:w="0" w:type="dxa"/>
              <w:left w:w="6" w:type="dxa"/>
              <w:bottom w:w="0" w:type="dxa"/>
              <w:right w:w="6" w:type="dxa"/>
            </w:tcMar>
            <w:hideMark/>
          </w:tcPr>
          <w:p w:rsidR="005773D7" w:rsidRDefault="005773D7">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r>
            <w:r>
              <w:lastRenderedPageBreak/>
              <w:t>свидетельство о рождении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0,1 базовой величины – за свидетельство об общем базовом образовании, аттестат об общем среднем образовании</w:t>
            </w:r>
            <w:r>
              <w:br/>
            </w:r>
            <w:r>
              <w:br/>
              <w:t xml:space="preserve">0,2 базовой величины – за иной документ об </w:t>
            </w:r>
            <w:r>
              <w:lastRenderedPageBreak/>
              <w:t>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15 дней со дня подачи заявления, при необходимости запроса документов и (или) сведений от других государственных органов, иных </w:t>
            </w:r>
            <w:r>
              <w:lastRenderedPageBreak/>
              <w:t>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6.2.2. свидетельства о направлении на работу</w:t>
            </w:r>
          </w:p>
        </w:tc>
        <w:tc>
          <w:tcPr>
            <w:tcW w:w="1256" w:type="pct"/>
            <w:tcMar>
              <w:top w:w="0" w:type="dxa"/>
              <w:left w:w="6" w:type="dxa"/>
              <w:bottom w:w="0" w:type="dxa"/>
              <w:right w:w="6" w:type="dxa"/>
            </w:tcMar>
            <w:hideMark/>
          </w:tcPr>
          <w:p w:rsidR="005773D7" w:rsidRDefault="005773D7">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до окончания установленного срока обязательной работы по распределению или при направлении на работу</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1256" w:type="pct"/>
            <w:tcMar>
              <w:top w:w="0" w:type="dxa"/>
              <w:left w:w="6" w:type="dxa"/>
              <w:bottom w:w="0" w:type="dxa"/>
              <w:right w:w="6" w:type="dxa"/>
            </w:tcMar>
            <w:hideMark/>
          </w:tcPr>
          <w:p w:rsidR="005773D7" w:rsidRDefault="005773D7">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1256" w:type="pct"/>
            <w:tcMar>
              <w:top w:w="0" w:type="dxa"/>
              <w:left w:w="6" w:type="dxa"/>
              <w:bottom w:w="0" w:type="dxa"/>
              <w:right w:w="6" w:type="dxa"/>
            </w:tcMar>
            <w:hideMark/>
          </w:tcPr>
          <w:p w:rsidR="005773D7" w:rsidRDefault="005773D7">
            <w:pPr>
              <w:pStyle w:val="table10"/>
              <w:spacing w:before="120"/>
            </w:pPr>
            <w:r>
              <w:t xml:space="preserve">организация, выдавшая документ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r>
            <w:r>
              <w:lastRenderedPageBreak/>
              <w:t>ранее выданный документ</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окончания обучения</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6.2.5. удостоверения на право обслуживания потенциально опасных объектов</w:t>
            </w:r>
          </w:p>
        </w:tc>
        <w:tc>
          <w:tcPr>
            <w:tcW w:w="1256" w:type="pct"/>
            <w:tcMar>
              <w:top w:w="0" w:type="dxa"/>
              <w:left w:w="6" w:type="dxa"/>
              <w:bottom w:w="0" w:type="dxa"/>
              <w:right w:w="6" w:type="dxa"/>
            </w:tcMar>
            <w:hideMark/>
          </w:tcPr>
          <w:p w:rsidR="005773D7" w:rsidRDefault="005773D7">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256" w:type="pct"/>
            <w:tcMar>
              <w:top w:w="0" w:type="dxa"/>
              <w:left w:w="6" w:type="dxa"/>
              <w:bottom w:w="0" w:type="dxa"/>
              <w:right w:w="6" w:type="dxa"/>
            </w:tcMar>
            <w:hideMark/>
          </w:tcPr>
          <w:p w:rsidR="005773D7" w:rsidRDefault="005773D7">
            <w:pPr>
              <w:pStyle w:val="table10"/>
              <w:spacing w:before="120"/>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обращения </w:t>
            </w:r>
          </w:p>
        </w:tc>
        <w:tc>
          <w:tcPr>
            <w:tcW w:w="650" w:type="pct"/>
            <w:tcMar>
              <w:top w:w="0" w:type="dxa"/>
              <w:left w:w="6" w:type="dxa"/>
              <w:bottom w:w="0" w:type="dxa"/>
              <w:right w:w="6" w:type="dxa"/>
            </w:tcMar>
            <w:hideMark/>
          </w:tcPr>
          <w:p w:rsidR="005773D7" w:rsidRDefault="005773D7">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1256" w:type="pct"/>
            <w:tcMar>
              <w:top w:w="0" w:type="dxa"/>
              <w:left w:w="6" w:type="dxa"/>
              <w:bottom w:w="0" w:type="dxa"/>
              <w:right w:w="6" w:type="dxa"/>
            </w:tcMar>
            <w:hideMark/>
          </w:tcPr>
          <w:p w:rsidR="005773D7" w:rsidRDefault="005773D7">
            <w:pPr>
              <w:pStyle w:val="table10"/>
              <w:spacing w:before="120"/>
            </w:pPr>
            <w:r>
              <w:t>учреждение образования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1256" w:type="pct"/>
            <w:tcMar>
              <w:top w:w="0" w:type="dxa"/>
              <w:left w:w="6" w:type="dxa"/>
              <w:bottom w:w="0" w:type="dxa"/>
              <w:right w:w="6" w:type="dxa"/>
            </w:tcMar>
            <w:hideMark/>
          </w:tcPr>
          <w:p w:rsidR="005773D7" w:rsidRDefault="005773D7">
            <w:pPr>
              <w:pStyle w:val="table10"/>
              <w:spacing w:before="120"/>
            </w:pPr>
            <w: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6.6. Постановка на учет ребенка, нуждающегося в определении в учреждение образования для получения дошкольного образования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 законного представителя ребенка</w:t>
            </w:r>
            <w:r>
              <w:br/>
            </w:r>
            <w:r>
              <w:br/>
              <w:t xml:space="preserve">свидетельство о рождении </w:t>
            </w:r>
            <w:r>
              <w:lastRenderedPageBreak/>
              <w:t>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до получения направления в учреждение образования</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 xml:space="preserve">заключение врачебно-консультационной комиссии – в случае направления ребенка в </w:t>
            </w:r>
            <w:r>
              <w:lastRenderedPageBreak/>
              <w:t>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15 дней</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образования «Республиканский институт высшей школы»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 xml:space="preserve">нотариально засвидетельствованная и легализованная в </w:t>
            </w:r>
            <w:r>
              <w:lastRenderedPageBreak/>
              <w:t>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717" w:type="pct"/>
            <w:tcMar>
              <w:top w:w="0" w:type="dxa"/>
              <w:left w:w="6" w:type="dxa"/>
              <w:bottom w:w="0" w:type="dxa"/>
              <w:right w:w="6" w:type="dxa"/>
            </w:tcMar>
            <w:hideMark/>
          </w:tcPr>
          <w:p w:rsidR="005773D7" w:rsidRDefault="005773D7">
            <w:pPr>
              <w:pStyle w:val="table10"/>
              <w:spacing w:before="120"/>
            </w:pPr>
            <w:r>
              <w:lastRenderedPageBreak/>
              <w:t>0,1 базовой величины</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6.9. Проведение аттестации и выдача (внесение изменений, выдача дубликата) удостоверения эксперта в области промышленной безопасности</w:t>
            </w:r>
          </w:p>
        </w:tc>
        <w:tc>
          <w:tcPr>
            <w:tcW w:w="1256" w:type="pct"/>
            <w:tcMar>
              <w:top w:w="0" w:type="dxa"/>
              <w:left w:w="6" w:type="dxa"/>
              <w:bottom w:w="0" w:type="dxa"/>
              <w:right w:w="6" w:type="dxa"/>
            </w:tcMar>
            <w:hideMark/>
          </w:tcPr>
          <w:p w:rsidR="005773D7" w:rsidRDefault="005773D7">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717" w:type="pct"/>
            <w:tcMar>
              <w:top w:w="0" w:type="dxa"/>
              <w:left w:w="6" w:type="dxa"/>
              <w:bottom w:w="0" w:type="dxa"/>
              <w:right w:w="6" w:type="dxa"/>
            </w:tcMar>
            <w:hideMark/>
          </w:tcPr>
          <w:p w:rsidR="005773D7" w:rsidRDefault="005773D7">
            <w:pPr>
              <w:pStyle w:val="table10"/>
              <w:spacing w:before="120"/>
            </w:pPr>
            <w:r>
              <w:t>для проведения аттестации с выдачей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t>две фотографии размером 30 х 40 мм</w:t>
            </w:r>
            <w:r>
              <w:br/>
            </w:r>
            <w:r>
              <w:br/>
              <w:t xml:space="preserve">копии диплома о высшем </w:t>
            </w:r>
            <w:r>
              <w:lastRenderedPageBreak/>
              <w:t>образовании, свидетельства о повышении квалификации претендента в заявленной области аттестации</w:t>
            </w:r>
            <w:r>
              <w:br/>
            </w:r>
            <w:r>
              <w:br/>
              <w:t>документы, подтверждающие стаж работы в области аттестации</w:t>
            </w:r>
            <w:r>
              <w:br/>
            </w:r>
            <w:r>
              <w:br/>
              <w:t>копия сертификата компетентности по визуальному методу неразрушающего контроля не 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освидетельствования потенциально опасных объектов)</w:t>
            </w:r>
            <w:r>
              <w:br/>
            </w:r>
            <w:r>
              <w:br/>
              <w:t>копии документов, подтверждающих прохождение стажировки (актов экспертизы и (или) донесений)</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1 месяц</w:t>
            </w:r>
          </w:p>
        </w:tc>
        <w:tc>
          <w:tcPr>
            <w:tcW w:w="650" w:type="pct"/>
            <w:tcMar>
              <w:top w:w="0" w:type="dxa"/>
              <w:left w:w="6" w:type="dxa"/>
              <w:bottom w:w="0" w:type="dxa"/>
              <w:right w:w="6" w:type="dxa"/>
            </w:tcMar>
            <w:hideMark/>
          </w:tcPr>
          <w:p w:rsidR="005773D7" w:rsidRDefault="005773D7">
            <w:pPr>
              <w:pStyle w:val="table10"/>
              <w:spacing w:before="120"/>
            </w:pPr>
            <w:r>
              <w:t>5 лет</w:t>
            </w:r>
          </w:p>
        </w:tc>
      </w:tr>
      <w:tr w:rsidR="005773D7">
        <w:tc>
          <w:tcPr>
            <w:tcW w:w="1077" w:type="pct"/>
            <w:tcMar>
              <w:top w:w="0" w:type="dxa"/>
              <w:left w:w="6" w:type="dxa"/>
              <w:bottom w:w="0" w:type="dxa"/>
              <w:right w:w="6" w:type="dxa"/>
            </w:tcMar>
            <w:hideMark/>
          </w:tcPr>
          <w:p w:rsidR="005773D7" w:rsidRDefault="005773D7">
            <w:pPr>
              <w:pStyle w:val="table10"/>
              <w:spacing w:before="120"/>
            </w:pPr>
            <w:r>
              <w:lastRenderedPageBreak/>
              <w:t> </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для выдачи дубликата (внесения изменений) удостоверения эксперта в области промышленной безопасности:</w:t>
            </w:r>
            <w:r>
              <w:br/>
            </w:r>
            <w:r>
              <w:br/>
              <w:t>заявление</w:t>
            </w:r>
            <w:r>
              <w:br/>
            </w:r>
            <w:r>
              <w:br/>
              <w:t>паспорт или иной документ, удостоверяющий личность</w:t>
            </w:r>
            <w:r>
              <w:br/>
            </w:r>
            <w:r>
              <w:br/>
            </w:r>
            <w:r>
              <w:lastRenderedPageBreak/>
              <w:t>две фотографии размером 30 х 40 мм</w:t>
            </w:r>
            <w:r>
              <w:br/>
            </w:r>
            <w:r>
              <w:br/>
              <w:t>документы, подтверждающие изменение фамилии, собственного имени, отчества (в случае изменения фамилии, собственного имени, отчества)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рабочих дней</w:t>
            </w:r>
          </w:p>
        </w:tc>
        <w:tc>
          <w:tcPr>
            <w:tcW w:w="650" w:type="pct"/>
            <w:tcMar>
              <w:top w:w="0" w:type="dxa"/>
              <w:left w:w="6" w:type="dxa"/>
              <w:bottom w:w="0" w:type="dxa"/>
              <w:right w:w="6" w:type="dxa"/>
            </w:tcMar>
            <w:hideMark/>
          </w:tcPr>
          <w:p w:rsidR="005773D7" w:rsidRDefault="005773D7">
            <w:pPr>
              <w:pStyle w:val="table10"/>
              <w:spacing w:before="120"/>
            </w:pPr>
            <w:r>
              <w:t>на срок действия выданного удостоверения эксперта в области промышленной безопасности</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6.10. Проведение профессиональной аттестации в сфере жилищно-коммунального хозяйства и выдача свидетельства о прохождении профессиональной аттестации (выдача дубликата, внесение изменений)</w:t>
            </w:r>
          </w:p>
        </w:tc>
        <w:tc>
          <w:tcPr>
            <w:tcW w:w="1256" w:type="pct"/>
            <w:tcMar>
              <w:top w:w="0" w:type="dxa"/>
              <w:left w:w="6" w:type="dxa"/>
              <w:bottom w:w="0" w:type="dxa"/>
              <w:right w:w="6" w:type="dxa"/>
            </w:tcMar>
            <w:hideMark/>
          </w:tcPr>
          <w:p w:rsidR="005773D7" w:rsidRDefault="005773D7">
            <w:pPr>
              <w:pStyle w:val="table10"/>
              <w:spacing w:before="120"/>
            </w:pPr>
            <w:r>
              <w:t>учреждение дополнительного образования взрослых «Государственный центр повышения квалификации руководящих работников и специалистов «Жилком»</w:t>
            </w:r>
          </w:p>
        </w:tc>
        <w:tc>
          <w:tcPr>
            <w:tcW w:w="717" w:type="pct"/>
            <w:tcMar>
              <w:top w:w="0" w:type="dxa"/>
              <w:left w:w="6" w:type="dxa"/>
              <w:bottom w:w="0" w:type="dxa"/>
              <w:right w:w="6" w:type="dxa"/>
            </w:tcMar>
            <w:hideMark/>
          </w:tcPr>
          <w:p w:rsidR="005773D7" w:rsidRDefault="005773D7">
            <w:pPr>
              <w:pStyle w:val="table10"/>
              <w:spacing w:before="120"/>
            </w:pPr>
            <w:r>
              <w:t>для проведения аттестации и выдачи свидетельства о прохождении профессиональной аттестации:</w:t>
            </w:r>
            <w:r>
              <w:br/>
            </w:r>
            <w:r>
              <w:br/>
              <w:t>заявление</w:t>
            </w:r>
            <w:r>
              <w:br/>
            </w:r>
            <w:r>
              <w:br/>
              <w:t>паспорт или иной документ, удостоверяющий личность</w:t>
            </w:r>
            <w:r>
              <w:br/>
            </w:r>
            <w:r>
              <w:br/>
              <w:t>копии диплома о высшем и (или) среднем специальном образовании</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 xml:space="preserve">документ, подтверждающий </w:t>
            </w:r>
            <w:r>
              <w:lastRenderedPageBreak/>
              <w:t>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1,3 базовой величины</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3 года</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 </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для выдачи дубликата, внесения изменений:</w:t>
            </w:r>
            <w:r>
              <w:br/>
            </w:r>
            <w:r>
              <w:br/>
              <w:t>заявление</w:t>
            </w:r>
            <w:r>
              <w:br/>
            </w:r>
            <w:r>
              <w:br/>
              <w:t>паспорт или иной документ, удостоверяющий личность</w:t>
            </w:r>
            <w:r>
              <w:br/>
            </w:r>
            <w:r>
              <w:br/>
              <w:t>две цветные фотографии размером 30 х 40 мм</w:t>
            </w:r>
            <w:r>
              <w:br/>
            </w:r>
            <w:r>
              <w:br/>
              <w:t>пришедшее в негодность свидетельство о прохождении профессиональной аттестации (при его наличии) – в случае выдачи дубликата</w:t>
            </w:r>
            <w:r>
              <w:br/>
            </w:r>
            <w:r>
              <w:br/>
              <w:t>документы, подтверждающие изменение фамилии, собственного имени, отчества, – в случае внесения изменений</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0,2 базовой величины</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ранее выданного свидетельства о прохождении профессиональной аттестации</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t>ГЛАВА 7</w:t>
            </w:r>
            <w:r>
              <w:br/>
              <w:t>ЗДРАВООХРАНЕНИЕ</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7.1. Выдача решения:</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1256" w:type="pct"/>
            <w:tcMar>
              <w:top w:w="0" w:type="dxa"/>
              <w:left w:w="6" w:type="dxa"/>
              <w:bottom w:w="0" w:type="dxa"/>
              <w:right w:w="6" w:type="dxa"/>
            </w:tcMar>
            <w:hideMark/>
          </w:tcPr>
          <w:p w:rsidR="005773D7" w:rsidRDefault="005773D7">
            <w:pPr>
              <w:pStyle w:val="table10"/>
              <w:spacing w:before="120"/>
            </w:pPr>
            <w:r>
              <w:t>Министерство здравоохранения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7.1.2. Межведомственной комиссии по </w:t>
            </w:r>
            <w:r>
              <w:rPr>
                <w:sz w:val="20"/>
                <w:szCs w:val="20"/>
              </w:rPr>
              <w:lastRenderedPageBreak/>
              <w:t>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1256" w:type="pct"/>
            <w:tcMar>
              <w:top w:w="0" w:type="dxa"/>
              <w:left w:w="6" w:type="dxa"/>
              <w:bottom w:w="0" w:type="dxa"/>
              <w:right w:w="6" w:type="dxa"/>
            </w:tcMar>
            <w:hideMark/>
          </w:tcPr>
          <w:p w:rsidR="005773D7" w:rsidRDefault="005773D7">
            <w:pPr>
              <w:pStyle w:val="table10"/>
              <w:spacing w:before="120"/>
            </w:pPr>
            <w:r>
              <w:lastRenderedPageBreak/>
              <w:t>Министерство здравоохранения</w:t>
            </w:r>
          </w:p>
        </w:tc>
        <w:tc>
          <w:tcPr>
            <w:tcW w:w="717" w:type="pct"/>
            <w:tcMar>
              <w:top w:w="0" w:type="dxa"/>
              <w:left w:w="6" w:type="dxa"/>
              <w:bottom w:w="0" w:type="dxa"/>
              <w:right w:w="6" w:type="dxa"/>
            </w:tcMar>
            <w:hideMark/>
          </w:tcPr>
          <w:p w:rsidR="005773D7" w:rsidRDefault="005773D7">
            <w:pPr>
              <w:pStyle w:val="table10"/>
              <w:spacing w:before="120"/>
            </w:pPr>
            <w:r>
              <w:t xml:space="preserve">паспорт или иной </w:t>
            </w:r>
            <w:r>
              <w:lastRenderedPageBreak/>
              <w:t>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10 дней после </w:t>
            </w:r>
            <w:r>
              <w:lastRenderedPageBreak/>
              <w:t>проведения заседания комиссии</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7.2. Выдача заключения:</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7.2.1. врачебно-консультационной комиссии</w:t>
            </w:r>
          </w:p>
        </w:tc>
        <w:tc>
          <w:tcPr>
            <w:tcW w:w="1256" w:type="pct"/>
            <w:tcMar>
              <w:top w:w="0" w:type="dxa"/>
              <w:left w:w="6" w:type="dxa"/>
              <w:bottom w:w="0" w:type="dxa"/>
              <w:right w:w="6" w:type="dxa"/>
            </w:tcMar>
            <w:hideMark/>
          </w:tcPr>
          <w:p w:rsidR="005773D7" w:rsidRDefault="005773D7">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5773D7" w:rsidRDefault="005773D7">
            <w:pPr>
              <w:pStyle w:val="table10"/>
              <w:spacing w:before="120"/>
            </w:pPr>
            <w:r>
              <w:t>до 1 года или бессрочно в зависимости от заболевания или нуждаемости в технических средствах социальной реабилитации</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1256" w:type="pct"/>
            <w:tcMar>
              <w:top w:w="0" w:type="dxa"/>
              <w:left w:w="6" w:type="dxa"/>
              <w:bottom w:w="0" w:type="dxa"/>
              <w:right w:w="6" w:type="dxa"/>
            </w:tcMar>
            <w:hideMark/>
          </w:tcPr>
          <w:p w:rsidR="005773D7" w:rsidRDefault="005773D7">
            <w:pPr>
              <w:pStyle w:val="table10"/>
              <w:spacing w:before="120"/>
            </w:pPr>
            <w:r>
              <w:t xml:space="preserve">медико-реабилитационная экспертная комиссия </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5773D7" w:rsidRDefault="005773D7">
            <w:pPr>
              <w:pStyle w:val="table10"/>
              <w:spacing w:before="120"/>
            </w:pPr>
            <w:r>
              <w:t>на срок действия заключения медико-реабилитационной экспертной комиссии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7.3. Выдача медицинской справки о рождении</w:t>
            </w:r>
          </w:p>
        </w:tc>
        <w:tc>
          <w:tcPr>
            <w:tcW w:w="1256" w:type="pct"/>
            <w:tcMar>
              <w:top w:w="0" w:type="dxa"/>
              <w:left w:w="6" w:type="dxa"/>
              <w:bottom w:w="0" w:type="dxa"/>
              <w:right w:w="6" w:type="dxa"/>
            </w:tcMar>
            <w:hideMark/>
          </w:tcPr>
          <w:p w:rsidR="005773D7" w:rsidRDefault="005773D7">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день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1256" w:type="pct"/>
            <w:tcMar>
              <w:top w:w="0" w:type="dxa"/>
              <w:left w:w="6" w:type="dxa"/>
              <w:bottom w:w="0" w:type="dxa"/>
              <w:right w:w="6" w:type="dxa"/>
            </w:tcMar>
            <w:hideMark/>
          </w:tcPr>
          <w:p w:rsidR="005773D7" w:rsidRDefault="005773D7">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 умершего</w:t>
            </w:r>
            <w:r>
              <w:br/>
            </w:r>
            <w:r>
              <w:br/>
              <w:t>паспорт или иной документ, удостоверяющий личность обратившегося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1256" w:type="pct"/>
            <w:tcMar>
              <w:top w:w="0" w:type="dxa"/>
              <w:left w:w="6" w:type="dxa"/>
              <w:bottom w:w="0" w:type="dxa"/>
              <w:right w:w="6" w:type="dxa"/>
            </w:tcMar>
            <w:hideMark/>
          </w:tcPr>
          <w:p w:rsidR="005773D7" w:rsidRDefault="005773D7">
            <w:pPr>
              <w:pStyle w:val="table10"/>
              <w:spacing w:before="120"/>
            </w:pPr>
            <w:r>
              <w:t xml:space="preserve">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w:t>
            </w:r>
            <w:r>
              <w:lastRenderedPageBreak/>
              <w:t>республиканских органов государственного управления, в которых предусмотрена военная служба</w:t>
            </w:r>
          </w:p>
        </w:tc>
        <w:tc>
          <w:tcPr>
            <w:tcW w:w="717" w:type="pct"/>
            <w:tcMar>
              <w:top w:w="0" w:type="dxa"/>
              <w:left w:w="6" w:type="dxa"/>
              <w:bottom w:w="0" w:type="dxa"/>
              <w:right w:w="6" w:type="dxa"/>
            </w:tcMar>
            <w:hideMark/>
          </w:tcPr>
          <w:p w:rsidR="005773D7" w:rsidRDefault="005773D7">
            <w:pPr>
              <w:pStyle w:val="table10"/>
              <w:spacing w:before="120"/>
            </w:pPr>
            <w:r>
              <w:lastRenderedPageBreak/>
              <w:t>паспорт или иной документ, удостоверяющий личность</w:t>
            </w:r>
            <w:r>
              <w:br/>
            </w:r>
            <w:r>
              <w:br/>
              <w:t xml:space="preserve">медицинские документы (выписки из них), выданные в иностранном государстве, медицинская справка о состоянии здоровья, свидетельство о </w:t>
            </w:r>
            <w:r>
              <w:lastRenderedPageBreak/>
              <w:t>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7.6. Выдача медицинской справки о состоянии здоровья</w:t>
            </w:r>
          </w:p>
        </w:tc>
        <w:tc>
          <w:tcPr>
            <w:tcW w:w="1256" w:type="pct"/>
            <w:tcMar>
              <w:top w:w="0" w:type="dxa"/>
              <w:left w:w="6" w:type="dxa"/>
              <w:bottom w:w="0" w:type="dxa"/>
              <w:right w:w="6" w:type="dxa"/>
            </w:tcMar>
            <w:hideMark/>
          </w:tcPr>
          <w:p w:rsidR="005773D7" w:rsidRDefault="005773D7">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 xml:space="preserve">военный билет – для </w:t>
            </w:r>
            <w:r>
              <w:lastRenderedPageBreak/>
              <w:t>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5773D7" w:rsidRDefault="005773D7">
            <w:pPr>
              <w:pStyle w:val="table10"/>
              <w:spacing w:before="120"/>
            </w:pPr>
            <w: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1256" w:type="pct"/>
            <w:tcMar>
              <w:top w:w="0" w:type="dxa"/>
              <w:left w:w="6" w:type="dxa"/>
              <w:bottom w:w="0" w:type="dxa"/>
              <w:right w:w="6" w:type="dxa"/>
            </w:tcMar>
            <w:hideMark/>
          </w:tcPr>
          <w:p w:rsidR="005773D7" w:rsidRDefault="005773D7">
            <w:pPr>
              <w:pStyle w:val="table10"/>
              <w:spacing w:before="120"/>
            </w:pPr>
            <w:r>
              <w:t>медико-реабилитационная экспертная комиссия</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5773D7" w:rsidRDefault="005773D7">
            <w:pPr>
              <w:pStyle w:val="table10"/>
              <w:spacing w:before="120"/>
            </w:pPr>
            <w:r>
              <w:t>на срок установления инвалидности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1256" w:type="pct"/>
            <w:tcMar>
              <w:top w:w="0" w:type="dxa"/>
              <w:left w:w="6" w:type="dxa"/>
              <w:bottom w:w="0" w:type="dxa"/>
              <w:right w:w="6" w:type="dxa"/>
            </w:tcMar>
            <w:hideMark/>
          </w:tcPr>
          <w:p w:rsidR="005773D7" w:rsidRDefault="005773D7">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r>
            <w:r>
              <w:lastRenderedPageBreak/>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7.9. Выдача выписки из медицинских документов</w:t>
            </w:r>
          </w:p>
        </w:tc>
        <w:tc>
          <w:tcPr>
            <w:tcW w:w="1256" w:type="pct"/>
            <w:tcMar>
              <w:top w:w="0" w:type="dxa"/>
              <w:left w:w="6" w:type="dxa"/>
              <w:bottom w:w="0" w:type="dxa"/>
              <w:right w:w="6" w:type="dxa"/>
            </w:tcMar>
            <w:hideMark/>
          </w:tcPr>
          <w:p w:rsidR="005773D7" w:rsidRDefault="005773D7">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7.10. Выдача справки:</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1256" w:type="pct"/>
            <w:tcMar>
              <w:top w:w="0" w:type="dxa"/>
              <w:left w:w="6" w:type="dxa"/>
              <w:bottom w:w="0" w:type="dxa"/>
              <w:right w:w="6" w:type="dxa"/>
            </w:tcMar>
            <w:hideMark/>
          </w:tcPr>
          <w:p w:rsidR="005773D7" w:rsidRDefault="005773D7">
            <w:pPr>
              <w:pStyle w:val="table10"/>
              <w:spacing w:before="120"/>
            </w:pPr>
            <w:r>
              <w:t>организация переливания крови</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проведения медицинского осмотра</w:t>
            </w:r>
          </w:p>
        </w:tc>
        <w:tc>
          <w:tcPr>
            <w:tcW w:w="650" w:type="pct"/>
            <w:tcMar>
              <w:top w:w="0" w:type="dxa"/>
              <w:left w:w="6" w:type="dxa"/>
              <w:bottom w:w="0" w:type="dxa"/>
              <w:right w:w="6" w:type="dxa"/>
            </w:tcMar>
            <w:hideMark/>
          </w:tcPr>
          <w:p w:rsidR="005773D7" w:rsidRDefault="005773D7">
            <w:pPr>
              <w:pStyle w:val="table10"/>
              <w:spacing w:before="120"/>
            </w:pPr>
            <w:r>
              <w:t>2 месяца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7.10.2. о количестве кроводач</w:t>
            </w:r>
          </w:p>
        </w:tc>
        <w:tc>
          <w:tcPr>
            <w:tcW w:w="1256" w:type="pct"/>
            <w:tcMar>
              <w:top w:w="0" w:type="dxa"/>
              <w:left w:w="6" w:type="dxa"/>
              <w:bottom w:w="0" w:type="dxa"/>
              <w:right w:w="6" w:type="dxa"/>
            </w:tcMar>
            <w:hideMark/>
          </w:tcPr>
          <w:p w:rsidR="005773D7" w:rsidRDefault="005773D7">
            <w:pPr>
              <w:pStyle w:val="table10"/>
              <w:spacing w:before="120"/>
            </w:pPr>
            <w:r>
              <w:t>организация переливания крови</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7.10.3. о предоставлении гарантий и компенсаций донору</w:t>
            </w:r>
          </w:p>
        </w:tc>
        <w:tc>
          <w:tcPr>
            <w:tcW w:w="1256" w:type="pct"/>
            <w:tcMar>
              <w:top w:w="0" w:type="dxa"/>
              <w:left w:w="6" w:type="dxa"/>
              <w:bottom w:w="0" w:type="dxa"/>
              <w:right w:w="6" w:type="dxa"/>
            </w:tcMar>
            <w:hideMark/>
          </w:tcPr>
          <w:p w:rsidR="005773D7" w:rsidRDefault="005773D7">
            <w:pPr>
              <w:pStyle w:val="table10"/>
              <w:spacing w:before="120"/>
            </w:pPr>
            <w:r>
              <w:t>организация переливания крови</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2 года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7.11. Выдача карты учета льготного отпуска лекарственных средств и перевязочных материалов</w:t>
            </w:r>
          </w:p>
        </w:tc>
        <w:tc>
          <w:tcPr>
            <w:tcW w:w="1256" w:type="pct"/>
            <w:tcMar>
              <w:top w:w="0" w:type="dxa"/>
              <w:left w:w="6" w:type="dxa"/>
              <w:bottom w:w="0" w:type="dxa"/>
              <w:right w:w="6" w:type="dxa"/>
            </w:tcMar>
            <w:hideMark/>
          </w:tcPr>
          <w:p w:rsidR="005773D7" w:rsidRDefault="005773D7">
            <w:pPr>
              <w:pStyle w:val="table10"/>
              <w:spacing w:before="120"/>
            </w:pPr>
            <w:r>
              <w:t>медико-санитарная часть, диспансер, поликлиника, амбулатория, военно-медицинское управление</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7.12. Выдача дубликатов документов, указанных в пунктах 7.1–7.8, 7.10 и 7.11 настоящего перечня</w:t>
            </w:r>
          </w:p>
        </w:tc>
        <w:tc>
          <w:tcPr>
            <w:tcW w:w="1256" w:type="pct"/>
            <w:tcMar>
              <w:top w:w="0" w:type="dxa"/>
              <w:left w:w="6" w:type="dxa"/>
              <w:bottom w:w="0" w:type="dxa"/>
              <w:right w:w="6" w:type="dxa"/>
            </w:tcMar>
            <w:hideMark/>
          </w:tcPr>
          <w:p w:rsidR="005773D7" w:rsidRDefault="005773D7">
            <w:pPr>
              <w:pStyle w:val="table10"/>
              <w:spacing w:before="120"/>
            </w:pPr>
            <w:r>
              <w:t>организация здравоохранения, выдавшая документ</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одна фотография размером 30 х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день со дня обращения – для получения дубликатов документов, предусмотренных в пунктах 7.3–7.6, 7.10 и 7.11 настоящего перечня</w:t>
            </w:r>
            <w:r>
              <w:br/>
            </w:r>
            <w:r>
              <w:br/>
              <w:t>3 дня со дня обращения – для получения дубликатов документов, предусмотренных в пунктах 7.2 и 7.7 настоящего перечня</w:t>
            </w:r>
            <w:r>
              <w:br/>
            </w:r>
            <w:r>
              <w:br/>
              <w:t>5 дней со дня обращения – для получения дубликатов документов, предусмотренных в пунктах 7.1 и 7.8 настоящего перечня</w:t>
            </w:r>
          </w:p>
        </w:tc>
        <w:tc>
          <w:tcPr>
            <w:tcW w:w="650" w:type="pct"/>
            <w:tcMar>
              <w:top w:w="0" w:type="dxa"/>
              <w:left w:w="6" w:type="dxa"/>
              <w:bottom w:w="0" w:type="dxa"/>
              <w:right w:w="6" w:type="dxa"/>
            </w:tcMar>
            <w:hideMark/>
          </w:tcPr>
          <w:p w:rsidR="005773D7" w:rsidRDefault="005773D7">
            <w:pPr>
              <w:pStyle w:val="table10"/>
              <w:spacing w:before="120"/>
            </w:pPr>
            <w:r>
              <w:t xml:space="preserve">на срок действия документа </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t xml:space="preserve">7.13. Выдача заключения (разрешительного документа) на ввоз незарегистрированных лекарственных средств для оказания медицинской помощи по жизненным показаниям для </w:t>
            </w:r>
            <w:r>
              <w:lastRenderedPageBreak/>
              <w:t>целей применения специальной таможенной процедуры</w:t>
            </w:r>
          </w:p>
        </w:tc>
        <w:tc>
          <w:tcPr>
            <w:tcW w:w="1256" w:type="pct"/>
            <w:tcMar>
              <w:top w:w="0" w:type="dxa"/>
              <w:left w:w="6" w:type="dxa"/>
              <w:bottom w:w="0" w:type="dxa"/>
              <w:right w:w="6" w:type="dxa"/>
            </w:tcMar>
            <w:hideMark/>
          </w:tcPr>
          <w:p w:rsidR="005773D7" w:rsidRDefault="005773D7">
            <w:pPr>
              <w:pStyle w:val="table10"/>
              <w:spacing w:before="120"/>
            </w:pPr>
            <w:r>
              <w:lastRenderedPageBreak/>
              <w:t>Министерство здравоохранения</w:t>
            </w:r>
          </w:p>
        </w:tc>
        <w:tc>
          <w:tcPr>
            <w:tcW w:w="717" w:type="pct"/>
            <w:tcMar>
              <w:top w:w="0" w:type="dxa"/>
              <w:left w:w="6" w:type="dxa"/>
              <w:bottom w:w="0" w:type="dxa"/>
              <w:right w:w="6" w:type="dxa"/>
            </w:tcMar>
            <w:hideMark/>
          </w:tcPr>
          <w:p w:rsidR="005773D7" w:rsidRDefault="005773D7">
            <w:pPr>
              <w:pStyle w:val="table10"/>
              <w:spacing w:before="120"/>
            </w:pPr>
            <w:r>
              <w:t xml:space="preserve">заявление с указанием названия ввозимого (ввезенного) лекарственного средства, страны-производителя, </w:t>
            </w:r>
            <w:r>
              <w:lastRenderedPageBreak/>
              <w:t>производителя, формы выпуска, дозы, количества этого лекарственного средства,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средства,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lastRenderedPageBreak/>
              <w:t>ГЛАВА 8</w:t>
            </w:r>
            <w:r>
              <w:br/>
              <w:t>ФИЗИЧЕСКАЯ КУЛЬТУРА И СПОРТ, КУЛЬТУРА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8.1. Выдача справки о подтверждении присвоения почетного звания «Заслуженный тренер БССР», «Заслуженный тренер Республики Беларусь» или «Заслуженный мастер </w:t>
            </w:r>
            <w:r>
              <w:rPr>
                <w:b w:val="0"/>
                <w:sz w:val="20"/>
                <w:szCs w:val="20"/>
              </w:rPr>
              <w:lastRenderedPageBreak/>
              <w:t>спорта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lastRenderedPageBreak/>
              <w:t>Министерство спорта и туризма</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8.2. Выдача справки о подтверждении нахождения в штате национальной (сборной) команды Республики Беларусь (СССР) не менее 5 лет</w:t>
            </w:r>
          </w:p>
        </w:tc>
        <w:tc>
          <w:tcPr>
            <w:tcW w:w="1256" w:type="pct"/>
            <w:tcMar>
              <w:top w:w="0" w:type="dxa"/>
              <w:left w:w="6" w:type="dxa"/>
              <w:bottom w:w="0" w:type="dxa"/>
              <w:right w:w="6" w:type="dxa"/>
            </w:tcMar>
            <w:hideMark/>
          </w:tcPr>
          <w:p w:rsidR="005773D7" w:rsidRDefault="005773D7">
            <w:pPr>
              <w:pStyle w:val="table10"/>
              <w:spacing w:before="120"/>
            </w:pPr>
            <w:r>
              <w:t>Министерство спорта и туризма, центр олимпийской подготовки, центр олимпийского резерва</w:t>
            </w:r>
          </w:p>
        </w:tc>
        <w:tc>
          <w:tcPr>
            <w:tcW w:w="717" w:type="pct"/>
            <w:tcMar>
              <w:top w:w="0" w:type="dxa"/>
              <w:left w:w="6" w:type="dxa"/>
              <w:bottom w:w="0" w:type="dxa"/>
              <w:right w:w="6" w:type="dxa"/>
            </w:tcMar>
            <w:hideMark/>
          </w:tcPr>
          <w:p w:rsidR="005773D7" w:rsidRDefault="005773D7">
            <w:pPr>
              <w:pStyle w:val="table10"/>
              <w:spacing w:before="120"/>
            </w:pPr>
            <w:r>
              <w:t>выписка (копия) из трудовой книжки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1256" w:type="pct"/>
            <w:tcMar>
              <w:top w:w="0" w:type="dxa"/>
              <w:left w:w="6" w:type="dxa"/>
              <w:bottom w:w="0" w:type="dxa"/>
              <w:right w:w="6" w:type="dxa"/>
            </w:tcMar>
            <w:hideMark/>
          </w:tcPr>
          <w:p w:rsidR="005773D7" w:rsidRDefault="005773D7">
            <w:pPr>
              <w:pStyle w:val="table10"/>
              <w:spacing w:before="120"/>
            </w:pPr>
            <w:r>
              <w:t>Министерство спорта и туризма</w:t>
            </w:r>
          </w:p>
        </w:tc>
        <w:tc>
          <w:tcPr>
            <w:tcW w:w="717" w:type="pct"/>
            <w:tcMar>
              <w:top w:w="0" w:type="dxa"/>
              <w:left w:w="6" w:type="dxa"/>
              <w:bottom w:w="0" w:type="dxa"/>
              <w:right w:w="6" w:type="dxa"/>
            </w:tcMar>
            <w:hideMark/>
          </w:tcPr>
          <w:p w:rsidR="005773D7" w:rsidRDefault="005773D7">
            <w:pPr>
              <w:pStyle w:val="table10"/>
              <w:spacing w:before="120"/>
              <w:jc w:val="center"/>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1256" w:type="pct"/>
            <w:tcMar>
              <w:top w:w="0" w:type="dxa"/>
              <w:left w:w="6" w:type="dxa"/>
              <w:bottom w:w="0" w:type="dxa"/>
              <w:right w:w="6" w:type="dxa"/>
            </w:tcMar>
            <w:hideMark/>
          </w:tcPr>
          <w:p w:rsidR="005773D7" w:rsidRDefault="005773D7">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8.4. Принятие решения о назначении государственной стипендии олимпийским чемпионам</w:t>
            </w:r>
          </w:p>
        </w:tc>
        <w:tc>
          <w:tcPr>
            <w:tcW w:w="1256" w:type="pct"/>
            <w:tcMar>
              <w:top w:w="0" w:type="dxa"/>
              <w:left w:w="6" w:type="dxa"/>
              <w:bottom w:w="0" w:type="dxa"/>
              <w:right w:w="6" w:type="dxa"/>
            </w:tcMar>
            <w:hideMark/>
          </w:tcPr>
          <w:p w:rsidR="005773D7" w:rsidRDefault="005773D7">
            <w:pPr>
              <w:pStyle w:val="table10"/>
              <w:spacing w:before="120"/>
            </w:pPr>
            <w:r>
              <w:t>Министерство спорта и туризма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1256" w:type="pct"/>
            <w:tcMar>
              <w:top w:w="0" w:type="dxa"/>
              <w:left w:w="6" w:type="dxa"/>
              <w:bottom w:w="0" w:type="dxa"/>
              <w:right w:w="6" w:type="dxa"/>
            </w:tcMar>
            <w:hideMark/>
          </w:tcPr>
          <w:p w:rsidR="005773D7" w:rsidRDefault="005773D7">
            <w:pPr>
              <w:pStyle w:val="table10"/>
              <w:spacing w:before="120"/>
            </w:pPr>
            <w:r>
              <w:t>Министерство культуры</w:t>
            </w:r>
          </w:p>
        </w:tc>
        <w:tc>
          <w:tcPr>
            <w:tcW w:w="717" w:type="pct"/>
            <w:tcMar>
              <w:top w:w="0" w:type="dxa"/>
              <w:left w:w="6" w:type="dxa"/>
              <w:bottom w:w="0" w:type="dxa"/>
              <w:right w:w="6" w:type="dxa"/>
            </w:tcMar>
            <w:hideMark/>
          </w:tcPr>
          <w:p w:rsidR="005773D7" w:rsidRDefault="005773D7">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календарных дней</w:t>
            </w:r>
          </w:p>
        </w:tc>
        <w:tc>
          <w:tcPr>
            <w:tcW w:w="650" w:type="pct"/>
            <w:tcMar>
              <w:top w:w="0" w:type="dxa"/>
              <w:left w:w="6" w:type="dxa"/>
              <w:bottom w:w="0" w:type="dxa"/>
              <w:right w:w="6" w:type="dxa"/>
            </w:tcMar>
            <w:hideMark/>
          </w:tcPr>
          <w:p w:rsidR="005773D7" w:rsidRDefault="005773D7">
            <w:pPr>
              <w:pStyle w:val="table10"/>
              <w:spacing w:before="120"/>
            </w:pPr>
            <w:r>
              <w:t>до конца календарного года, в котором запланировано проведение работ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8.6. Согласование научно-проектной документации на выполнение ремонтно-реставрационных работ на </w:t>
            </w:r>
            <w:r>
              <w:rPr>
                <w:b w:val="0"/>
                <w:sz w:val="20"/>
                <w:szCs w:val="20"/>
              </w:rPr>
              <w:lastRenderedPageBreak/>
              <w:t>материальных историко-культурных ценностях</w:t>
            </w:r>
          </w:p>
        </w:tc>
        <w:tc>
          <w:tcPr>
            <w:tcW w:w="1256" w:type="pct"/>
            <w:tcMar>
              <w:top w:w="0" w:type="dxa"/>
              <w:left w:w="6" w:type="dxa"/>
              <w:bottom w:w="0" w:type="dxa"/>
              <w:right w:w="6" w:type="dxa"/>
            </w:tcMar>
            <w:hideMark/>
          </w:tcPr>
          <w:p w:rsidR="005773D7" w:rsidRDefault="005773D7">
            <w:pPr>
              <w:pStyle w:val="table10"/>
              <w:spacing w:before="120"/>
            </w:pPr>
            <w:r>
              <w:lastRenderedPageBreak/>
              <w:t>Министерство культуры</w:t>
            </w:r>
          </w:p>
        </w:tc>
        <w:tc>
          <w:tcPr>
            <w:tcW w:w="717" w:type="pct"/>
            <w:tcMar>
              <w:top w:w="0" w:type="dxa"/>
              <w:left w:w="6" w:type="dxa"/>
              <w:bottom w:w="0" w:type="dxa"/>
              <w:right w:w="6" w:type="dxa"/>
            </w:tcMar>
            <w:hideMark/>
          </w:tcPr>
          <w:p w:rsidR="005773D7" w:rsidRDefault="005773D7">
            <w:pPr>
              <w:pStyle w:val="table10"/>
              <w:spacing w:before="120"/>
            </w:pPr>
            <w:r>
              <w:t xml:space="preserve">заявление с указанием сведений о выданном разрешении на </w:t>
            </w:r>
            <w:r>
              <w:lastRenderedPageBreak/>
              <w:t>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20 рабочих дней, а в случаях, когда в соответствии с </w:t>
            </w:r>
            <w:r>
              <w:lastRenderedPageBreak/>
              <w:t>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650" w:type="pct"/>
            <w:tcMar>
              <w:top w:w="0" w:type="dxa"/>
              <w:left w:w="6" w:type="dxa"/>
              <w:bottom w:w="0" w:type="dxa"/>
              <w:right w:w="6" w:type="dxa"/>
            </w:tcMar>
            <w:hideMark/>
          </w:tcPr>
          <w:p w:rsidR="005773D7" w:rsidRDefault="005773D7">
            <w:pPr>
              <w:pStyle w:val="table10"/>
              <w:spacing w:before="120"/>
            </w:pPr>
            <w:r>
              <w:lastRenderedPageBreak/>
              <w:t>до приемки в эксплуатацию материальной историко-</w:t>
            </w:r>
            <w:r>
              <w:lastRenderedPageBreak/>
              <w:t>культурной ценности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8.7. Выдача профессионального сертификата творческого работника</w:t>
            </w:r>
          </w:p>
        </w:tc>
        <w:tc>
          <w:tcPr>
            <w:tcW w:w="1256" w:type="pct"/>
            <w:tcMar>
              <w:top w:w="0" w:type="dxa"/>
              <w:left w:w="6" w:type="dxa"/>
              <w:bottom w:w="0" w:type="dxa"/>
              <w:right w:w="6" w:type="dxa"/>
            </w:tcMar>
            <w:hideMark/>
          </w:tcPr>
          <w:p w:rsidR="005773D7" w:rsidRDefault="005773D7">
            <w:pPr>
              <w:pStyle w:val="table10"/>
              <w:spacing w:before="120"/>
            </w:pPr>
            <w:r>
              <w:t>экспертная комиссия по подтверждению статуса творческого работника при Министерстве культуры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5 лет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1256" w:type="pct"/>
            <w:tcMar>
              <w:top w:w="0" w:type="dxa"/>
              <w:left w:w="6" w:type="dxa"/>
              <w:bottom w:w="0" w:type="dxa"/>
              <w:right w:w="6" w:type="dxa"/>
            </w:tcMar>
            <w:hideMark/>
          </w:tcPr>
          <w:p w:rsidR="005773D7" w:rsidRDefault="005773D7">
            <w:pPr>
              <w:pStyle w:val="table10"/>
              <w:spacing w:before="120"/>
            </w:pPr>
            <w:r>
              <w:t>Министерство культуры</w:t>
            </w:r>
          </w:p>
        </w:tc>
        <w:tc>
          <w:tcPr>
            <w:tcW w:w="717" w:type="pct"/>
            <w:tcMar>
              <w:top w:w="0" w:type="dxa"/>
              <w:left w:w="6" w:type="dxa"/>
              <w:bottom w:w="0" w:type="dxa"/>
              <w:right w:w="6" w:type="dxa"/>
            </w:tcMar>
            <w:hideMark/>
          </w:tcPr>
          <w:p w:rsidR="005773D7" w:rsidRDefault="005773D7">
            <w:pPr>
              <w:pStyle w:val="table10"/>
              <w:spacing w:before="120"/>
            </w:pPr>
            <w:r>
              <w:t>заявление по форме, установленной Министерством культуры</w:t>
            </w:r>
            <w:r>
              <w:br/>
            </w:r>
            <w:r>
              <w:br/>
              <w:t>проектная документация с общей пояснительной запиской</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20 календарных дней</w:t>
            </w:r>
          </w:p>
        </w:tc>
        <w:tc>
          <w:tcPr>
            <w:tcW w:w="650" w:type="pct"/>
            <w:tcMar>
              <w:top w:w="0" w:type="dxa"/>
              <w:left w:w="6" w:type="dxa"/>
              <w:bottom w:w="0" w:type="dxa"/>
              <w:right w:w="6" w:type="dxa"/>
            </w:tcMar>
            <w:hideMark/>
          </w:tcPr>
          <w:p w:rsidR="005773D7" w:rsidRDefault="005773D7">
            <w:pPr>
              <w:pStyle w:val="table10"/>
              <w:spacing w:before="120"/>
            </w:pPr>
            <w:r>
              <w:t>на срок действия проектной документации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 xml:space="preserve">8.9. Согласование проектной документации на выполнение земляных, строительных, мелиоративных и других работ, осуществление иной </w:t>
            </w:r>
            <w:r>
              <w:rPr>
                <w:b w:val="0"/>
                <w:sz w:val="20"/>
                <w:szCs w:val="20"/>
              </w:rPr>
              <w:lastRenderedPageBreak/>
              <w:t>деятельности на территории археологических объектов, за исключением памятников археологии</w:t>
            </w:r>
          </w:p>
        </w:tc>
        <w:tc>
          <w:tcPr>
            <w:tcW w:w="1256" w:type="pct"/>
            <w:tcMar>
              <w:top w:w="0" w:type="dxa"/>
              <w:left w:w="6" w:type="dxa"/>
              <w:bottom w:w="0" w:type="dxa"/>
              <w:right w:w="6" w:type="dxa"/>
            </w:tcMar>
            <w:hideMark/>
          </w:tcPr>
          <w:p w:rsidR="005773D7" w:rsidRDefault="005773D7">
            <w:pPr>
              <w:pStyle w:val="table10"/>
              <w:spacing w:before="120"/>
            </w:pPr>
            <w:r>
              <w:lastRenderedPageBreak/>
              <w:t>Национальная академия наук Беларуси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проектная документация, включающая меры по </w:t>
            </w:r>
            <w:r>
              <w:lastRenderedPageBreak/>
              <w:t>охране археологических объектов</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20 календарных дней</w:t>
            </w:r>
          </w:p>
        </w:tc>
        <w:tc>
          <w:tcPr>
            <w:tcW w:w="650" w:type="pct"/>
            <w:tcMar>
              <w:top w:w="0" w:type="dxa"/>
              <w:left w:w="6" w:type="dxa"/>
              <w:bottom w:w="0" w:type="dxa"/>
              <w:right w:w="6" w:type="dxa"/>
            </w:tcMar>
            <w:hideMark/>
          </w:tcPr>
          <w:p w:rsidR="005773D7" w:rsidRDefault="005773D7">
            <w:pPr>
              <w:pStyle w:val="table10"/>
              <w:spacing w:before="120"/>
            </w:pPr>
            <w:r>
              <w:t>на срок действия проектной документации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1256" w:type="pct"/>
            <w:tcMar>
              <w:top w:w="0" w:type="dxa"/>
              <w:left w:w="6" w:type="dxa"/>
              <w:bottom w:w="0" w:type="dxa"/>
              <w:right w:w="6" w:type="dxa"/>
            </w:tcMar>
            <w:hideMark/>
          </w:tcPr>
          <w:p w:rsidR="005773D7" w:rsidRDefault="005773D7">
            <w:pPr>
              <w:pStyle w:val="table10"/>
              <w:spacing w:before="120"/>
            </w:pPr>
            <w:r>
              <w:t>местные исполнительные и распорядительные органы базового территориального уровня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календарных дней</w:t>
            </w:r>
          </w:p>
        </w:tc>
        <w:tc>
          <w:tcPr>
            <w:tcW w:w="650" w:type="pct"/>
            <w:tcMar>
              <w:top w:w="0" w:type="dxa"/>
              <w:left w:w="6" w:type="dxa"/>
              <w:bottom w:w="0" w:type="dxa"/>
              <w:right w:w="6" w:type="dxa"/>
            </w:tcMar>
            <w:hideMark/>
          </w:tcPr>
          <w:p w:rsidR="005773D7" w:rsidRDefault="005773D7">
            <w:pPr>
              <w:pStyle w:val="table10"/>
              <w:spacing w:before="120"/>
            </w:pPr>
            <w:r>
              <w:t>до конца календарного года, в котором запланировано выполнение работ</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t>ГЛАВА 9</w:t>
            </w:r>
            <w:r>
              <w:br/>
              <w:t>АРХИТЕКТУРА И СТРОИТЕЛЬСТВО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9.1.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9.2.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9.3. Выдача: </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даты приемки объекта в эксплуатацию</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6"/>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w:t>
            </w:r>
            <w:r>
              <w:lastRenderedPageBreak/>
              <w:t>придомовой территории, а также капитальное строение (здание, сооружение), незавершенное законсервированное капитальное строение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r>
            <w:r>
              <w:br/>
              <w:t>ведомость технических характеристик (при наличии)</w:t>
            </w:r>
            <w:r>
              <w:br/>
            </w:r>
            <w:r>
              <w:b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w:t>
            </w:r>
            <w:r>
              <w:lastRenderedPageBreak/>
              <w:t>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1256" w:type="pct"/>
            <w:tcMar>
              <w:top w:w="0" w:type="dxa"/>
              <w:left w:w="6" w:type="dxa"/>
              <w:bottom w:w="0" w:type="dxa"/>
              <w:right w:w="6" w:type="dxa"/>
            </w:tcMar>
            <w:hideMark/>
          </w:tcPr>
          <w:p w:rsidR="005773D7" w:rsidRDefault="005773D7">
            <w:pPr>
              <w:pStyle w:val="table10"/>
              <w:spacing w:before="120"/>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w:t>
            </w:r>
            <w:r>
              <w:lastRenderedPageBreak/>
              <w:t>многоквартирных, блокированных жилых домах, одноквартирных жилых домов, а также нежилых капитальных построек на придомовой территории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2 года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пятого класса сложности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 xml:space="preserve">разрешительная документация на возведение </w:t>
            </w:r>
            <w:r>
              <w:lastRenderedPageBreak/>
              <w:t>одноквартирных, блокированных жилых домов и (или) нежилых капитальных построек на придомовой территории – в случае возведения таких домов и построек</w:t>
            </w:r>
            <w:r>
              <w:br/>
            </w:r>
            <w:r>
              <w:br/>
              <w:t>ведомость технических характеристик</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9.3.5. решения о продлении срока строительства капитального строения в виде жилого дома, дачи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 24, 1/7258)</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w:t>
            </w:r>
          </w:p>
        </w:tc>
        <w:tc>
          <w:tcPr>
            <w:tcW w:w="650" w:type="pct"/>
            <w:tcMar>
              <w:top w:w="0" w:type="dxa"/>
              <w:left w:w="6" w:type="dxa"/>
              <w:bottom w:w="0" w:type="dxa"/>
              <w:right w:w="6" w:type="dxa"/>
            </w:tcMar>
            <w:hideMark/>
          </w:tcPr>
          <w:p w:rsidR="005773D7" w:rsidRDefault="005773D7">
            <w:pPr>
              <w:pStyle w:val="table10"/>
              <w:spacing w:before="120"/>
            </w:pPr>
            <w:r>
              <w:t xml:space="preserve">не более 3 лет с даты подписания акта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заключение по надежности, несущей способности и </w:t>
            </w:r>
            <w:r>
              <w:lastRenderedPageBreak/>
              <w:t>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br/>
            </w:r>
            <w:r>
              <w:br/>
            </w:r>
            <w:r>
              <w:lastRenderedPageBreak/>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9.5. Проведение аттестации и выдача квалификационного аттестата</w:t>
            </w:r>
          </w:p>
        </w:tc>
        <w:tc>
          <w:tcPr>
            <w:tcW w:w="1256" w:type="pct"/>
            <w:tcMar>
              <w:top w:w="0" w:type="dxa"/>
              <w:left w:w="6" w:type="dxa"/>
              <w:bottom w:w="0" w:type="dxa"/>
              <w:right w:w="6" w:type="dxa"/>
            </w:tcMar>
            <w:hideMark/>
          </w:tcPr>
          <w:p w:rsidR="005773D7" w:rsidRDefault="005773D7">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диплома о высшем и (или) среднем специальном образовании с предъявлением оригинала</w:t>
            </w:r>
            <w:r>
              <w:br/>
            </w:r>
            <w:r>
              <w:br/>
              <w:t>копии трудовой книжки (если ее ведение предусмотрено законодательством)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 xml:space="preserve">документ, </w:t>
            </w:r>
            <w:r>
              <w:lastRenderedPageBreak/>
              <w:t>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2,5 базовой величины</w:t>
            </w:r>
          </w:p>
        </w:tc>
        <w:tc>
          <w:tcPr>
            <w:tcW w:w="583" w:type="pct"/>
            <w:tcMar>
              <w:top w:w="0" w:type="dxa"/>
              <w:left w:w="6" w:type="dxa"/>
              <w:bottom w:w="0" w:type="dxa"/>
              <w:right w:w="6" w:type="dxa"/>
            </w:tcMar>
            <w:hideMark/>
          </w:tcPr>
          <w:p w:rsidR="005773D7" w:rsidRDefault="005773D7">
            <w:pPr>
              <w:pStyle w:val="table10"/>
              <w:spacing w:before="120"/>
            </w:pPr>
            <w:r>
              <w:t>1 месяц</w:t>
            </w:r>
          </w:p>
        </w:tc>
        <w:tc>
          <w:tcPr>
            <w:tcW w:w="650" w:type="pct"/>
            <w:tcMar>
              <w:top w:w="0" w:type="dxa"/>
              <w:left w:w="6" w:type="dxa"/>
              <w:bottom w:w="0" w:type="dxa"/>
              <w:right w:w="6" w:type="dxa"/>
            </w:tcMar>
            <w:hideMark/>
          </w:tcPr>
          <w:p w:rsidR="005773D7" w:rsidRDefault="005773D7">
            <w:pPr>
              <w:pStyle w:val="table10"/>
              <w:spacing w:before="120"/>
            </w:pPr>
            <w:r>
              <w:t>5 лет</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9.6. Внесение изменений в квалификационный аттестат</w:t>
            </w:r>
          </w:p>
        </w:tc>
        <w:tc>
          <w:tcPr>
            <w:tcW w:w="1256" w:type="pct"/>
            <w:tcMar>
              <w:top w:w="0" w:type="dxa"/>
              <w:left w:w="6" w:type="dxa"/>
              <w:bottom w:w="0" w:type="dxa"/>
              <w:right w:w="6" w:type="dxa"/>
            </w:tcMar>
            <w:hideMark/>
          </w:tcPr>
          <w:p w:rsidR="005773D7" w:rsidRDefault="005773D7">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ранее выданный квалификационный аттестат (оригинал)</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w:t>
            </w:r>
          </w:p>
        </w:tc>
        <w:tc>
          <w:tcPr>
            <w:tcW w:w="650" w:type="pct"/>
            <w:tcMar>
              <w:top w:w="0" w:type="dxa"/>
              <w:left w:w="6" w:type="dxa"/>
              <w:bottom w:w="0" w:type="dxa"/>
              <w:right w:w="6" w:type="dxa"/>
            </w:tcMar>
            <w:hideMark/>
          </w:tcPr>
          <w:p w:rsidR="005773D7" w:rsidRDefault="005773D7">
            <w:pPr>
              <w:pStyle w:val="table10"/>
              <w:spacing w:before="120"/>
            </w:pPr>
            <w:r>
              <w:t>на срок действия ранее выданного квалификационного аттестата</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t>9.7. Выдача дубликата квалификационного аттестата</w:t>
            </w:r>
          </w:p>
        </w:tc>
        <w:tc>
          <w:tcPr>
            <w:tcW w:w="1256" w:type="pct"/>
            <w:tcMar>
              <w:top w:w="0" w:type="dxa"/>
              <w:left w:w="6" w:type="dxa"/>
              <w:bottom w:w="0" w:type="dxa"/>
              <w:right w:w="6" w:type="dxa"/>
            </w:tcMar>
            <w:hideMark/>
          </w:tcPr>
          <w:p w:rsidR="005773D7" w:rsidRDefault="005773D7">
            <w:pPr>
              <w:pStyle w:val="table10"/>
              <w:spacing w:before="120"/>
            </w:pPr>
            <w:r>
              <w:t>инженерное республиканское унитарное предприятие «БЕЛСТРОЙЦЕНТР»</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5 рабочих дней</w:t>
            </w:r>
          </w:p>
        </w:tc>
        <w:tc>
          <w:tcPr>
            <w:tcW w:w="650" w:type="pct"/>
            <w:tcMar>
              <w:top w:w="0" w:type="dxa"/>
              <w:left w:w="6" w:type="dxa"/>
              <w:bottom w:w="0" w:type="dxa"/>
              <w:right w:w="6" w:type="dxa"/>
            </w:tcMar>
            <w:hideMark/>
          </w:tcPr>
          <w:p w:rsidR="005773D7" w:rsidRDefault="005773D7">
            <w:pPr>
              <w:pStyle w:val="table10"/>
              <w:spacing w:before="120"/>
            </w:pPr>
            <w:r>
              <w:t>на срок действия пришедшего в негодность (утерянного, похищенного) квалификационного аттестата</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t>ГЛАВА 10</w:t>
            </w:r>
            <w:r>
              <w:br/>
              <w:t>ГАЗО-, ЭЛЕКТРО-, ТЕПЛО- И ВОДОСНАБЖЕНИЕ. СВЯЗЬ</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10.1. Выдача справки о расчетах за потребленный природный газ</w:t>
            </w:r>
          </w:p>
        </w:tc>
        <w:tc>
          <w:tcPr>
            <w:tcW w:w="1256" w:type="pct"/>
            <w:tcMar>
              <w:top w:w="0" w:type="dxa"/>
              <w:left w:w="6" w:type="dxa"/>
              <w:bottom w:w="0" w:type="dxa"/>
              <w:right w:w="6" w:type="dxa"/>
            </w:tcMar>
            <w:hideMark/>
          </w:tcPr>
          <w:p w:rsidR="005773D7" w:rsidRDefault="005773D7">
            <w:pPr>
              <w:pStyle w:val="table10"/>
              <w:spacing w:before="120"/>
            </w:pPr>
            <w:r>
              <w:t xml:space="preserve">производственные республиканские унитарные предприятия «Брестоблгаз», «Витебскоблгаз», «Гроднооблгаз», «Мингаз», </w:t>
            </w:r>
            <w:r>
              <w:lastRenderedPageBreak/>
              <w:t>«Минскоблгаз», «Могилевоблгаз», республиканское производственное унитарное предприятие «Гомельоблгаз», их структурные подразделения (далее – газоснабжающая организация)</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паспорт или иной </w:t>
            </w:r>
            <w:r>
              <w:lastRenderedPageBreak/>
              <w:t>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10.2. Оформление (регистрация при первичном обращении) льгот гражданам по оплате за потребленный газ</w:t>
            </w:r>
          </w:p>
        </w:tc>
        <w:tc>
          <w:tcPr>
            <w:tcW w:w="1256" w:type="pct"/>
            <w:tcMar>
              <w:top w:w="0" w:type="dxa"/>
              <w:left w:w="6" w:type="dxa"/>
              <w:bottom w:w="0" w:type="dxa"/>
              <w:right w:w="6" w:type="dxa"/>
            </w:tcMar>
            <w:hideMark/>
          </w:tcPr>
          <w:p w:rsidR="005773D7" w:rsidRDefault="005773D7">
            <w:pPr>
              <w:pStyle w:val="table10"/>
              <w:spacing w:before="120"/>
            </w:pPr>
            <w:r>
              <w:t>газоснабжающая организация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право собственности на жилой дом, подлежащий газификации</w:t>
            </w:r>
          </w:p>
        </w:tc>
        <w:tc>
          <w:tcPr>
            <w:tcW w:w="717" w:type="pct"/>
            <w:tcMar>
              <w:top w:w="0" w:type="dxa"/>
              <w:left w:w="6" w:type="dxa"/>
              <w:bottom w:w="0" w:type="dxa"/>
              <w:right w:w="6" w:type="dxa"/>
            </w:tcMar>
            <w:hideMark/>
          </w:tcPr>
          <w:p w:rsidR="005773D7" w:rsidRDefault="005773D7">
            <w:pPr>
              <w:pStyle w:val="table10"/>
              <w:spacing w:before="120"/>
            </w:pPr>
            <w:r>
              <w:t>в соответствии с проектно-сметной документацией</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Mar>
              <w:top w:w="0" w:type="dxa"/>
              <w:left w:w="6" w:type="dxa"/>
              <w:bottom w:w="0" w:type="dxa"/>
              <w:right w:w="6" w:type="dxa"/>
            </w:tcMar>
            <w:hideMark/>
          </w:tcPr>
          <w:p w:rsidR="005773D7" w:rsidRDefault="005773D7">
            <w:pPr>
              <w:pStyle w:val="table10"/>
              <w:spacing w:before="120"/>
            </w:pPr>
            <w:r>
              <w:t>2 года – для технических условий на газификацию</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1256" w:type="pct"/>
            <w:tcMar>
              <w:top w:w="0" w:type="dxa"/>
              <w:left w:w="6" w:type="dxa"/>
              <w:bottom w:w="0" w:type="dxa"/>
              <w:right w:w="6" w:type="dxa"/>
            </w:tcMar>
            <w:hideMark/>
          </w:tcPr>
          <w:p w:rsidR="005773D7" w:rsidRDefault="005773D7">
            <w:pPr>
              <w:pStyle w:val="table10"/>
              <w:spacing w:before="120"/>
            </w:pPr>
            <w:r>
              <w:t>газоснабжающая организация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документ, подтверждающий право собственности на жилой дом, подлежащий </w:t>
            </w:r>
            <w:r>
              <w:lastRenderedPageBreak/>
              <w:t>газификации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2 года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10.4.2. приемка выполненных работ с оформлением акта сдачи системы газоснабжения в эксплуатацию</w:t>
            </w:r>
          </w:p>
        </w:tc>
        <w:tc>
          <w:tcPr>
            <w:tcW w:w="1256" w:type="pct"/>
            <w:tcMar>
              <w:top w:w="0" w:type="dxa"/>
              <w:left w:w="6" w:type="dxa"/>
              <w:bottom w:w="0" w:type="dxa"/>
              <w:right w:w="6" w:type="dxa"/>
            </w:tcMar>
            <w:hideMark/>
          </w:tcPr>
          <w:p w:rsidR="005773D7" w:rsidRDefault="005773D7">
            <w:pPr>
              <w:pStyle w:val="table10"/>
              <w:spacing w:before="120"/>
            </w:pPr>
            <w:r>
              <w:t>газоснабжающая организация</w:t>
            </w:r>
          </w:p>
        </w:tc>
        <w:tc>
          <w:tcPr>
            <w:tcW w:w="717" w:type="pct"/>
            <w:tcMar>
              <w:top w:w="0" w:type="dxa"/>
              <w:left w:w="6" w:type="dxa"/>
              <w:bottom w:w="0" w:type="dxa"/>
              <w:right w:w="6" w:type="dxa"/>
            </w:tcMar>
            <w:hideMark/>
          </w:tcPr>
          <w:p w:rsidR="005773D7" w:rsidRDefault="005773D7">
            <w:pPr>
              <w:pStyle w:val="table10"/>
              <w:spacing w:before="120"/>
            </w:pPr>
            <w:r>
              <w:t>исполнительно-техническая документация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1256" w:type="pct"/>
            <w:tcMar>
              <w:top w:w="0" w:type="dxa"/>
              <w:left w:w="6" w:type="dxa"/>
              <w:bottom w:w="0" w:type="dxa"/>
              <w:right w:w="6" w:type="dxa"/>
            </w:tcMar>
            <w:hideMark/>
          </w:tcPr>
          <w:p w:rsidR="005773D7" w:rsidRDefault="005773D7">
            <w:pPr>
              <w:pStyle w:val="table10"/>
              <w:spacing w:before="120"/>
            </w:pPr>
            <w:r>
              <w:t>газоснабжающая организация</w:t>
            </w:r>
          </w:p>
        </w:tc>
        <w:tc>
          <w:tcPr>
            <w:tcW w:w="717" w:type="pct"/>
            <w:tcMar>
              <w:top w:w="0" w:type="dxa"/>
              <w:left w:w="6" w:type="dxa"/>
              <w:bottom w:w="0" w:type="dxa"/>
              <w:right w:w="6" w:type="dxa"/>
            </w:tcMar>
            <w:hideMark/>
          </w:tcPr>
          <w:p w:rsidR="005773D7" w:rsidRDefault="005773D7">
            <w:pPr>
              <w:pStyle w:val="table10"/>
              <w:spacing w:before="120"/>
              <w:jc w:val="center"/>
            </w:pPr>
            <w:r>
              <w:t>–</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10.5. Подключение электроустановок граждан к электрическим сетям</w:t>
            </w:r>
          </w:p>
        </w:tc>
        <w:tc>
          <w:tcPr>
            <w:tcW w:w="1256" w:type="pct"/>
            <w:tcMar>
              <w:top w:w="0" w:type="dxa"/>
              <w:left w:w="6" w:type="dxa"/>
              <w:bottom w:w="0" w:type="dxa"/>
              <w:right w:w="6" w:type="dxa"/>
            </w:tcMar>
            <w:hideMark/>
          </w:tcPr>
          <w:p w:rsidR="005773D7" w:rsidRDefault="005773D7">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в соответствии с проектно-сметной документацией</w:t>
            </w:r>
          </w:p>
        </w:tc>
        <w:tc>
          <w:tcPr>
            <w:tcW w:w="583" w:type="pct"/>
            <w:tcMar>
              <w:top w:w="0" w:type="dxa"/>
              <w:left w:w="6" w:type="dxa"/>
              <w:bottom w:w="0" w:type="dxa"/>
              <w:right w:w="6" w:type="dxa"/>
            </w:tcMar>
            <w:hideMark/>
          </w:tcPr>
          <w:p w:rsidR="005773D7" w:rsidRDefault="005773D7">
            <w:pPr>
              <w:pStyle w:val="table10"/>
              <w:spacing w:before="120"/>
            </w:pPr>
            <w:r>
              <w:t xml:space="preserve">2 месяца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 xml:space="preserve">2 года – для технических условий на подключение электроустановок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10.6. Подключение электроустановок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1256" w:type="pct"/>
            <w:tcMar>
              <w:top w:w="0" w:type="dxa"/>
              <w:left w:w="6" w:type="dxa"/>
              <w:bottom w:w="0" w:type="dxa"/>
              <w:right w:w="6" w:type="dxa"/>
            </w:tcMar>
            <w:hideMark/>
          </w:tcPr>
          <w:p w:rsidR="005773D7" w:rsidRDefault="005773D7">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копии проектной документации и протоколов электрофизических измерений</w:t>
            </w:r>
          </w:p>
        </w:tc>
        <w:tc>
          <w:tcPr>
            <w:tcW w:w="717" w:type="pct"/>
            <w:tcMar>
              <w:top w:w="0" w:type="dxa"/>
              <w:left w:w="6" w:type="dxa"/>
              <w:bottom w:w="0" w:type="dxa"/>
              <w:right w:w="6" w:type="dxa"/>
            </w:tcMar>
            <w:hideMark/>
          </w:tcPr>
          <w:p w:rsidR="005773D7" w:rsidRDefault="005773D7">
            <w:pPr>
              <w:pStyle w:val="table10"/>
              <w:spacing w:before="120"/>
            </w:pPr>
            <w:r>
              <w:t>согласно калькуляции</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2 года – для технических условий на подключение электроустановок</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t>10.6</w:t>
            </w:r>
            <w:r>
              <w:rPr>
                <w:vertAlign w:val="superscript"/>
              </w:rPr>
              <w:t>1</w:t>
            </w:r>
            <w:r>
              <w:t>. Выдача технических условий на присоединение электроустановок граждан к электрическим сетям (за исключением электроустановок одноквартирного, блокированного жилого дома и (или) нежилых капитальных построек на придомовой территории)</w:t>
            </w:r>
          </w:p>
        </w:tc>
        <w:tc>
          <w:tcPr>
            <w:tcW w:w="1256" w:type="pct"/>
            <w:tcMar>
              <w:top w:w="0" w:type="dxa"/>
              <w:left w:w="6" w:type="dxa"/>
              <w:bottom w:w="0" w:type="dxa"/>
              <w:right w:w="6" w:type="dxa"/>
            </w:tcMar>
            <w:hideMark/>
          </w:tcPr>
          <w:p w:rsidR="005773D7" w:rsidRDefault="005773D7">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2 года</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t>10.6</w:t>
            </w:r>
            <w:r>
              <w:rPr>
                <w:vertAlign w:val="superscript"/>
              </w:rPr>
              <w:t>2</w:t>
            </w:r>
            <w:r>
              <w:t xml:space="preserve">. Включение в списки на возмещение части расходов на выполнение работ по электроснабжению находящихся в эксплуатации одноквартирных </w:t>
            </w:r>
            <w:r>
              <w:lastRenderedPageBreak/>
              <w:t>(блокированных) жилых домов, жилых помещений в блокированных жилых домах</w:t>
            </w:r>
          </w:p>
        </w:tc>
        <w:tc>
          <w:tcPr>
            <w:tcW w:w="1256" w:type="pct"/>
            <w:tcMar>
              <w:top w:w="0" w:type="dxa"/>
              <w:left w:w="6" w:type="dxa"/>
              <w:bottom w:w="0" w:type="dxa"/>
              <w:right w:w="6" w:type="dxa"/>
            </w:tcMar>
            <w:hideMark/>
          </w:tcPr>
          <w:p w:rsidR="005773D7" w:rsidRDefault="005773D7">
            <w:pPr>
              <w:pStyle w:val="table10"/>
              <w:spacing w:before="120"/>
            </w:pPr>
            <w:r>
              <w:lastRenderedPageBreak/>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lastRenderedPageBreak/>
              <w:br/>
              <w:t>документ, подтверждающий право собственности на одноквартирный жилой дом, жилое помещение в блокированном жилом доме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2 года</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after="100"/>
            </w:pPr>
            <w:r>
              <w:lastRenderedPageBreak/>
              <w:t>10.6</w:t>
            </w:r>
            <w:r>
              <w:rPr>
                <w:vertAlign w:val="superscript"/>
              </w:rPr>
              <w:t>3</w:t>
            </w:r>
            <w: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возмещения части расходов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10.7. Выдача справки о расчетах за потребленную электрическую энергию</w:t>
            </w:r>
          </w:p>
        </w:tc>
        <w:tc>
          <w:tcPr>
            <w:tcW w:w="1256" w:type="pct"/>
            <w:tcMar>
              <w:top w:w="0" w:type="dxa"/>
              <w:left w:w="6" w:type="dxa"/>
              <w:bottom w:w="0" w:type="dxa"/>
              <w:right w:w="6" w:type="dxa"/>
            </w:tcMar>
            <w:hideMark/>
          </w:tcPr>
          <w:p w:rsidR="005773D7" w:rsidRDefault="005773D7">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10.8. Оформление (регистрация при первичном обращении) льгот гражданам по оплате за потребленную энергию</w:t>
            </w:r>
          </w:p>
        </w:tc>
        <w:tc>
          <w:tcPr>
            <w:tcW w:w="1256" w:type="pct"/>
            <w:tcMar>
              <w:top w:w="0" w:type="dxa"/>
              <w:left w:w="6" w:type="dxa"/>
              <w:bottom w:w="0" w:type="dxa"/>
              <w:right w:w="6" w:type="dxa"/>
            </w:tcMar>
            <w:hideMark/>
          </w:tcPr>
          <w:p w:rsidR="005773D7" w:rsidRDefault="005773D7">
            <w:pPr>
              <w:pStyle w:val="table10"/>
              <w:spacing w:before="120"/>
            </w:pPr>
            <w:r>
              <w:t xml:space="preserve">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w:t>
            </w:r>
            <w:r>
              <w:lastRenderedPageBreak/>
              <w:t>подразделения</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паспорт или иной документ, удостоверяющий личность</w:t>
            </w:r>
            <w:r>
              <w:br/>
            </w:r>
            <w:r>
              <w:br/>
              <w:t xml:space="preserve">документ, </w:t>
            </w:r>
            <w:r>
              <w:lastRenderedPageBreak/>
              <w:t>подтверждающий право на льготы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3 рабочих дня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1256" w:type="pct"/>
            <w:tcMar>
              <w:top w:w="0" w:type="dxa"/>
              <w:left w:w="6" w:type="dxa"/>
              <w:bottom w:w="0" w:type="dxa"/>
              <w:right w:w="6" w:type="dxa"/>
            </w:tcMar>
            <w:hideMark/>
          </w:tcPr>
          <w:p w:rsidR="005773D7" w:rsidRDefault="005773D7">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2 года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1256" w:type="pct"/>
            <w:tcMar>
              <w:top w:w="0" w:type="dxa"/>
              <w:left w:w="6" w:type="dxa"/>
              <w:bottom w:w="0" w:type="dxa"/>
              <w:right w:w="6" w:type="dxa"/>
            </w:tcMar>
            <w:hideMark/>
          </w:tcPr>
          <w:p w:rsidR="005773D7" w:rsidRDefault="005773D7">
            <w:pPr>
              <w:pStyle w:val="table10"/>
              <w:spacing w:before="120"/>
            </w:pPr>
            <w:r>
              <w:t>энергоснабжающие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исполнительно-техническая документация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1256" w:type="pct"/>
            <w:tcMar>
              <w:top w:w="0" w:type="dxa"/>
              <w:left w:w="6" w:type="dxa"/>
              <w:bottom w:w="0" w:type="dxa"/>
              <w:right w:w="6" w:type="dxa"/>
            </w:tcMar>
            <w:hideMark/>
          </w:tcPr>
          <w:p w:rsidR="005773D7" w:rsidRDefault="005773D7">
            <w:pPr>
              <w:pStyle w:val="table10"/>
              <w:spacing w:before="120"/>
            </w:pPr>
            <w:r>
              <w:t>энергоснабжающие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2 года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1256" w:type="pct"/>
            <w:tcMar>
              <w:top w:w="0" w:type="dxa"/>
              <w:left w:w="6" w:type="dxa"/>
              <w:bottom w:w="0" w:type="dxa"/>
              <w:right w:w="6" w:type="dxa"/>
            </w:tcMar>
            <w:hideMark/>
          </w:tcPr>
          <w:p w:rsidR="005773D7" w:rsidRDefault="005773D7">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7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2 года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1256" w:type="pct"/>
            <w:tcMar>
              <w:top w:w="0" w:type="dxa"/>
              <w:left w:w="6" w:type="dxa"/>
              <w:bottom w:w="0" w:type="dxa"/>
              <w:right w:w="6" w:type="dxa"/>
            </w:tcMar>
            <w:hideMark/>
          </w:tcPr>
          <w:p w:rsidR="005773D7" w:rsidRDefault="005773D7">
            <w:pPr>
              <w:pStyle w:val="table10"/>
              <w:spacing w:before="120"/>
            </w:pPr>
            <w:r>
              <w:t>водоснабжающие организации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10.14. Выдача свидетельства о регистрации радиоэлектронного </w:t>
            </w:r>
            <w:r>
              <w:rPr>
                <w:b w:val="0"/>
                <w:sz w:val="20"/>
                <w:szCs w:val="20"/>
              </w:rPr>
              <w:lastRenderedPageBreak/>
              <w:t>средства, являющегося источником электромагнитного излучения, гражданского назначения</w:t>
            </w:r>
          </w:p>
        </w:tc>
        <w:tc>
          <w:tcPr>
            <w:tcW w:w="1256" w:type="pct"/>
            <w:tcMar>
              <w:top w:w="0" w:type="dxa"/>
              <w:left w:w="6" w:type="dxa"/>
              <w:bottom w:w="0" w:type="dxa"/>
              <w:right w:w="6" w:type="dxa"/>
            </w:tcMar>
            <w:hideMark/>
          </w:tcPr>
          <w:p w:rsidR="005773D7" w:rsidRDefault="005773D7">
            <w:pPr>
              <w:pStyle w:val="table10"/>
              <w:spacing w:before="120"/>
            </w:pPr>
            <w:r>
              <w:lastRenderedPageBreak/>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r>
            <w:r>
              <w:lastRenderedPageBreak/>
              <w:t>паспорт или иной документ, удостоверяющий личность</w:t>
            </w:r>
            <w:r>
              <w:br/>
            </w:r>
            <w:r>
              <w:br/>
              <w:t>регистрационная ведомость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0,2 базовой величины</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10.15.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38"/>
        </w:trPr>
        <w:tc>
          <w:tcPr>
            <w:tcW w:w="1077" w:type="pct"/>
            <w:tcMar>
              <w:top w:w="0" w:type="dxa"/>
              <w:left w:w="6" w:type="dxa"/>
              <w:bottom w:w="0" w:type="dxa"/>
              <w:right w:w="6" w:type="dxa"/>
            </w:tcMar>
            <w:hideMark/>
          </w:tcPr>
          <w:p w:rsidR="005773D7" w:rsidRDefault="005773D7">
            <w:pPr>
              <w:pStyle w:val="table10"/>
              <w:spacing w:before="120"/>
            </w:pPr>
            <w:r>
              <w:t>10.16. Выдача: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38"/>
        </w:trPr>
        <w:tc>
          <w:tcPr>
            <w:tcW w:w="1077" w:type="pct"/>
            <w:tcMar>
              <w:top w:w="0" w:type="dxa"/>
              <w:left w:w="6" w:type="dxa"/>
              <w:bottom w:w="0" w:type="dxa"/>
              <w:right w:w="6" w:type="dxa"/>
            </w:tcMar>
            <w:hideMark/>
          </w:tcPr>
          <w:p w:rsidR="005773D7" w:rsidRDefault="005773D7">
            <w:pPr>
              <w:pStyle w:val="table10"/>
              <w:spacing w:before="120"/>
            </w:pPr>
            <w: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1256" w:type="pct"/>
            <w:tcMar>
              <w:top w:w="0" w:type="dxa"/>
              <w:left w:w="6" w:type="dxa"/>
              <w:bottom w:w="0" w:type="dxa"/>
              <w:right w:w="6" w:type="dxa"/>
            </w:tcMar>
            <w:hideMark/>
          </w:tcPr>
          <w:p w:rsidR="005773D7" w:rsidRDefault="005773D7">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0,4 базовой величины</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5 лет в зависимости от срока, указанного в заявлении</w:t>
            </w:r>
          </w:p>
        </w:tc>
      </w:tr>
      <w:tr w:rsidR="005773D7">
        <w:trPr>
          <w:trHeight w:val="3817"/>
        </w:trPr>
        <w:tc>
          <w:tcPr>
            <w:tcW w:w="1077" w:type="pct"/>
            <w:tcMar>
              <w:top w:w="0" w:type="dxa"/>
              <w:left w:w="6" w:type="dxa"/>
              <w:bottom w:w="0" w:type="dxa"/>
              <w:right w:w="6" w:type="dxa"/>
            </w:tcMar>
            <w:hideMark/>
          </w:tcPr>
          <w:p w:rsidR="005773D7" w:rsidRDefault="005773D7">
            <w:pPr>
              <w:pStyle w:val="table10"/>
              <w:spacing w:before="120"/>
            </w:pPr>
            <w:r>
              <w:t>10.16.2. разрешения на эксплуатацию судовой радиостанции</w:t>
            </w:r>
          </w:p>
        </w:tc>
        <w:tc>
          <w:tcPr>
            <w:tcW w:w="1256" w:type="pct"/>
            <w:tcMar>
              <w:top w:w="0" w:type="dxa"/>
              <w:left w:w="6" w:type="dxa"/>
              <w:bottom w:w="0" w:type="dxa"/>
              <w:right w:w="6" w:type="dxa"/>
            </w:tcMar>
            <w:hideMark/>
          </w:tcPr>
          <w:p w:rsidR="005773D7" w:rsidRDefault="005773D7">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свидетельство о праве плавания под Государственным флагом Республики Беларусь, или временное удостоверение на право плавания судна под Государственным флагом Республики Беларусь, или судовой билет</w:t>
            </w:r>
            <w:r>
              <w:br/>
            </w:r>
            <w:r>
              <w:br/>
              <w:t>правоустанавливающий документ на судно</w:t>
            </w:r>
            <w:r>
              <w:br/>
            </w:r>
            <w:r>
              <w:br/>
              <w:t>свидетельство о безопасности судна по радиооборудованию</w:t>
            </w:r>
            <w:r>
              <w:br/>
            </w:r>
            <w:r>
              <w:br/>
              <w:t xml:space="preserve">договор с </w:t>
            </w:r>
            <w:r>
              <w:lastRenderedPageBreak/>
              <w:t>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плата за услуги</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10.17. Выдача разрешения радиолюбителю (Radio Amateur Licence)</w:t>
            </w:r>
          </w:p>
        </w:tc>
        <w:tc>
          <w:tcPr>
            <w:tcW w:w="1256" w:type="pct"/>
            <w:tcMar>
              <w:top w:w="0" w:type="dxa"/>
              <w:left w:w="6" w:type="dxa"/>
              <w:bottom w:w="0" w:type="dxa"/>
              <w:right w:w="6" w:type="dxa"/>
            </w:tcMar>
            <w:hideMark/>
          </w:tcPr>
          <w:p w:rsidR="005773D7" w:rsidRDefault="005773D7">
            <w:pPr>
              <w:pStyle w:val="table10"/>
              <w:spacing w:before="120"/>
            </w:pPr>
            <w:r>
              <w:t>республиканское унитарное предприятие по надзору за электросвязью «БелГИЭ»</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1256" w:type="pct"/>
            <w:tcMar>
              <w:top w:w="0" w:type="dxa"/>
              <w:left w:w="6" w:type="dxa"/>
              <w:bottom w:w="0" w:type="dxa"/>
              <w:right w:w="6" w:type="dxa"/>
            </w:tcMar>
            <w:hideMark/>
          </w:tcPr>
          <w:p w:rsidR="005773D7" w:rsidRDefault="005773D7">
            <w:pPr>
              <w:pStyle w:val="table10"/>
              <w:spacing w:before="120"/>
            </w:pPr>
            <w:r>
              <w:t>республиканское унитарное предприятие «Белтелеком»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в соответствии с договором</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 xml:space="preserve">3 года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 xml:space="preserve">10.20. Выдача заключения об отнесении ввозимых товаров к установкам по </w:t>
            </w:r>
            <w:r>
              <w:rPr>
                <w:b w:val="0"/>
                <w:sz w:val="20"/>
                <w:szCs w:val="20"/>
              </w:rPr>
              <w:lastRenderedPageBreak/>
              <w:t xml:space="preserve">использованию возобновляемых источников энергии, комплектующим и запасным частям к ним </w:t>
            </w:r>
          </w:p>
        </w:tc>
        <w:tc>
          <w:tcPr>
            <w:tcW w:w="1256" w:type="pct"/>
            <w:tcMar>
              <w:top w:w="0" w:type="dxa"/>
              <w:left w:w="6" w:type="dxa"/>
              <w:bottom w:w="0" w:type="dxa"/>
              <w:right w:w="6" w:type="dxa"/>
            </w:tcMar>
            <w:hideMark/>
          </w:tcPr>
          <w:p w:rsidR="005773D7" w:rsidRDefault="005773D7">
            <w:pPr>
              <w:pStyle w:val="table10"/>
              <w:spacing w:before="120"/>
            </w:pPr>
            <w:r>
              <w:lastRenderedPageBreak/>
              <w:t>Департамент по энергоэффективности Государственного комитета по стандартизации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r>
            <w:r>
              <w:lastRenderedPageBreak/>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1256" w:type="pct"/>
            <w:tcMar>
              <w:top w:w="0" w:type="dxa"/>
              <w:left w:w="6" w:type="dxa"/>
              <w:bottom w:w="0" w:type="dxa"/>
              <w:right w:w="6" w:type="dxa"/>
            </w:tcMar>
            <w:hideMark/>
          </w:tcPr>
          <w:p w:rsidR="005773D7" w:rsidRDefault="005773D7">
            <w:pPr>
              <w:pStyle w:val="table10"/>
              <w:spacing w:before="120"/>
            </w:pPr>
            <w:r>
              <w:t>постоянно действующая комиссия по координации работы по содействию занятости населения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от 3 до 12 месяцев</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lastRenderedPageBreak/>
              <w:t>ГЛАВА 11</w:t>
            </w:r>
            <w:r>
              <w:br/>
              <w:t>ДОКУМЕНТИРОВАНИЕ НАСЕЛЕНИЯ РЕСПУБЛИКИ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11.1.1. в связи с достижением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t>10 лет</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11.1.2. достигшему 14-летнего возраста, в случае утраты (хищения) паспорта</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 на выдачу паспорта</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r>
            <w:r>
              <w:lastRenderedPageBreak/>
              <w:t>свидетельство о рождении ребенка заявителя – в случае, если заявитель имеет ребенка, не достигшего 18-летнего возраста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 xml:space="preserve">копия решения комиссии по направлению граждан Республики Беларусь за пределы республики для получения медицинской помощи при </w:t>
            </w:r>
            <w:r>
              <w:lastRenderedPageBreak/>
              <w:t>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 xml:space="preserve">1 базовая величина – дополнительно за выдачу паспорта в ускоренном </w:t>
            </w:r>
            <w:r>
              <w:lastRenderedPageBreak/>
              <w:t>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w:t>
            </w:r>
            <w:r>
              <w:lastRenderedPageBreak/>
              <w:t>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11.1.3.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r>
              <w:br/>
            </w:r>
            <w:r>
              <w:br/>
              <w:t>вид на жительство (при его наличии)</w:t>
            </w:r>
            <w:r>
              <w:br/>
            </w:r>
            <w:r>
              <w:br/>
              <w:t>4 цветные фотографии заявителя, соответствующие его возрасту, размером 40 х 50 мм (одним листом)</w:t>
            </w:r>
            <w:r>
              <w:br/>
            </w:r>
            <w:r>
              <w:br/>
              <w:t xml:space="preserve">справка о приобретении </w:t>
            </w:r>
            <w:r>
              <w:lastRenderedPageBreak/>
              <w:t xml:space="preserve">гражданства Республики Беларусь (при обращении в организацию, уполномоченную на ведение паспортной работы) </w:t>
            </w:r>
            <w:r>
              <w:br/>
            </w:r>
            <w:r>
              <w:br/>
              <w:t>документы, необходимые для регистрации по месту жительства, указанные в пункте 13.1 настоящего перечня (при необходимости)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11.1.4. не достигшему 14-летнего возраста, впервые</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 xml:space="preserve">письменное ходатайство организации, имеющей право осуществлять за счет иностранной безвозмездной помощи </w:t>
            </w:r>
            <w:r>
              <w:lastRenderedPageBreak/>
              <w:t>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r>
              <w:br/>
            </w:r>
            <w:r>
              <w:br/>
              <w:t>1 базовая величина –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r>
              <w:br/>
            </w:r>
            <w:r>
              <w:lastRenderedPageBreak/>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 xml:space="preserve">11.1.5. не достигшему 14-летнего </w:t>
            </w:r>
            <w:r>
              <w:rPr>
                <w:sz w:val="20"/>
                <w:szCs w:val="20"/>
              </w:rPr>
              <w:lastRenderedPageBreak/>
              <w:t>возраста, в случае утраты (хищения) паспорта</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подразделение по гражданству и миграции </w:t>
            </w:r>
            <w:r>
              <w:lastRenderedPageBreak/>
              <w:t>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законный представитель </w:t>
            </w:r>
            <w:r>
              <w:lastRenderedPageBreak/>
              <w:t>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 несовершеннолетнего</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4 цветные фотографии несовершеннолетнего, соответствующие его возрасту, размером 40 х 50 мм (одним листом)</w:t>
            </w:r>
            <w:r>
              <w:br/>
            </w:r>
            <w:r>
              <w:br/>
              <w:t xml:space="preserve">письменное ходатайство организации, имеющей право осуществлять за счет иностранной безвозмездной помощи </w:t>
            </w:r>
            <w:r>
              <w:lastRenderedPageBreak/>
              <w:t>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r>
              <w:br/>
            </w:r>
            <w:r>
              <w:lastRenderedPageBreak/>
              <w:br/>
              <w:t>1 базовая величина –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7 дней со дня подачи </w:t>
            </w:r>
            <w:r>
              <w:lastRenderedPageBreak/>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lastRenderedPageBreak/>
              <w:t xml:space="preserve">5 лет – для граждан </w:t>
            </w:r>
            <w:r>
              <w:lastRenderedPageBreak/>
              <w:t>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 xml:space="preserve">11.2.1. достигшему 14-летнего возраста, в случае истечения срока его действия, израсходования листов, </w:t>
            </w:r>
            <w:r>
              <w:rPr>
                <w:sz w:val="20"/>
                <w:szCs w:val="20"/>
              </w:rPr>
              <w:lastRenderedPageBreak/>
              <w:t>предназначенных для отметок, непригодности для использования, изменения половой принадлежности</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подразделение по гражданству и миграции органа внутренних дел, организация, уполномоченная на ведение паспортной </w:t>
            </w:r>
            <w:r>
              <w:lastRenderedPageBreak/>
              <w:t>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паспорт, подлежащий </w:t>
            </w:r>
            <w:r>
              <w:lastRenderedPageBreak/>
              <w:t>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свидетельство о рождении заявителя – в случае необходимости проведения дополнительной проверки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 для граждан Республики Беларусь, находящихся на полном </w:t>
            </w:r>
            <w:r>
              <w:lastRenderedPageBreak/>
              <w:t>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w:t>
            </w:r>
            <w:r>
              <w:br/>
            </w:r>
            <w:r>
              <w:br/>
            </w:r>
            <w:r>
              <w:lastRenderedPageBreak/>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50" w:type="pct"/>
            <w:tcMar>
              <w:top w:w="0" w:type="dxa"/>
              <w:left w:w="6" w:type="dxa"/>
              <w:bottom w:w="0" w:type="dxa"/>
              <w:right w:w="6" w:type="dxa"/>
            </w:tcMar>
            <w:hideMark/>
          </w:tcPr>
          <w:p w:rsidR="005773D7" w:rsidRDefault="005773D7">
            <w:pPr>
              <w:pStyle w:val="table10"/>
              <w:spacing w:before="120"/>
            </w:pPr>
            <w:r>
              <w:lastRenderedPageBreak/>
              <w:t>10 лет – для граждан Республики Беларусь, не достигших 64-</w:t>
            </w:r>
            <w:r>
              <w:lastRenderedPageBreak/>
              <w:t>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50" w:type="pct"/>
            <w:tcMar>
              <w:top w:w="0" w:type="dxa"/>
              <w:left w:w="6" w:type="dxa"/>
              <w:bottom w:w="0" w:type="dxa"/>
              <w:right w:w="6" w:type="dxa"/>
            </w:tcMar>
            <w:hideMark/>
          </w:tcPr>
          <w:p w:rsidR="005773D7" w:rsidRDefault="005773D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 xml:space="preserve">11.2.3. достигшему 14-летнего возраста, </w:t>
            </w:r>
            <w:r>
              <w:rPr>
                <w:sz w:val="20"/>
                <w:szCs w:val="20"/>
              </w:rPr>
              <w:lastRenderedPageBreak/>
              <w:t>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подразделение по гражданству и миграции </w:t>
            </w:r>
            <w:r>
              <w:lastRenderedPageBreak/>
              <w:t>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lastRenderedPageBreak/>
              <w:br/>
              <w:t>паспорт для постоянного проживания за пределами Республики Беларусь заявителя либо свидетельство на возвращение в Республику Беларусь</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 для граждан </w:t>
            </w:r>
            <w:r>
              <w:lastRenderedPageBreak/>
              <w:t>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1 месяц со дня </w:t>
            </w:r>
            <w:r>
              <w:lastRenderedPageBreak/>
              <w:t>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lastRenderedPageBreak/>
              <w:t xml:space="preserve">10 лет – для граждан </w:t>
            </w:r>
            <w:r>
              <w:lastRenderedPageBreak/>
              <w:t>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r>
              <w:br/>
            </w:r>
            <w:r>
              <w:lastRenderedPageBreak/>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1 базовая величина – за обмен паспорта в ускоренном порядке</w:t>
            </w:r>
            <w:r>
              <w:br/>
            </w:r>
            <w:r>
              <w:br/>
            </w:r>
            <w:r>
              <w:lastRenderedPageBreak/>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w:t>
            </w:r>
            <w:r>
              <w:br/>
            </w:r>
            <w:r>
              <w:br/>
              <w:t>15 дней со дня подачи заявления – в случае обмена паспорта в ускоренном порядке</w:t>
            </w:r>
            <w:r>
              <w:br/>
            </w:r>
            <w:r>
              <w:br/>
              <w:t xml:space="preserve">7 дней со дня подачи заявления – в случае выдачи паспорта в срочном порядке в подразделениях по </w:t>
            </w:r>
            <w:r>
              <w:lastRenderedPageBreak/>
              <w:t>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по месту постановки на консульский учет заявителя, временно пребывающего за пределами Республики Беларусь</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r>
            <w:r>
              <w:lastRenderedPageBreak/>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r>
              <w:br/>
            </w:r>
            <w:r>
              <w:br/>
              <w:t>1 базовая величина –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дипломатическое представительство или консульское учреждение Республики Беларусь</w:t>
            </w:r>
          </w:p>
        </w:tc>
        <w:tc>
          <w:tcPr>
            <w:tcW w:w="583" w:type="pct"/>
            <w:tcMar>
              <w:top w:w="0" w:type="dxa"/>
              <w:left w:w="6" w:type="dxa"/>
              <w:bottom w:w="0" w:type="dxa"/>
              <w:right w:w="6" w:type="dxa"/>
            </w:tcMar>
            <w:hideMark/>
          </w:tcPr>
          <w:p w:rsidR="005773D7" w:rsidRDefault="005773D7">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r>
            <w:r>
              <w:lastRenderedPageBreak/>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50" w:type="pct"/>
            <w:tcMar>
              <w:top w:w="0" w:type="dxa"/>
              <w:left w:w="6" w:type="dxa"/>
              <w:bottom w:w="0" w:type="dxa"/>
              <w:right w:w="6" w:type="dxa"/>
            </w:tcMar>
            <w:hideMark/>
          </w:tcPr>
          <w:p w:rsidR="005773D7" w:rsidRDefault="005773D7">
            <w:pPr>
              <w:pStyle w:val="table10"/>
              <w:spacing w:before="120"/>
            </w:pPr>
            <w:r>
              <w:lastRenderedPageBreak/>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 xml:space="preserve">11.3. Выдача паспорта для постоянного проживания за пределами Республики Беларусь гражданину Республики </w:t>
            </w:r>
            <w:r>
              <w:rPr>
                <w:b w:val="0"/>
                <w:sz w:val="20"/>
                <w:szCs w:val="20"/>
              </w:rPr>
              <w:lastRenderedPageBreak/>
              <w:t>Беларусь:</w:t>
            </w:r>
          </w:p>
        </w:tc>
        <w:tc>
          <w:tcPr>
            <w:tcW w:w="1256" w:type="pct"/>
            <w:tcMar>
              <w:top w:w="0" w:type="dxa"/>
              <w:left w:w="6" w:type="dxa"/>
              <w:bottom w:w="0" w:type="dxa"/>
              <w:right w:w="6" w:type="dxa"/>
            </w:tcMar>
            <w:hideMark/>
          </w:tcPr>
          <w:p w:rsidR="005773D7" w:rsidRDefault="005773D7">
            <w:pPr>
              <w:pStyle w:val="table10"/>
              <w:spacing w:before="120"/>
            </w:pPr>
            <w:r>
              <w:lastRenderedPageBreak/>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11.3.1. проживающему в Республике Беларусь,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w:t>
            </w:r>
            <w:r>
              <w:lastRenderedPageBreak/>
              <w:t>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подтверждающий внесение платы</w:t>
            </w:r>
            <w:r>
              <w:br/>
            </w:r>
            <w:r>
              <w:br/>
              <w:t>помимо указанных документов несовершеннолетними представляются:</w:t>
            </w:r>
            <w:r>
              <w:br/>
            </w:r>
            <w:r>
              <w:br/>
              <w:t xml:space="preserve">паспорт или иной документ, удостоверяющий личность постоянно проживающих за пределами Республики </w:t>
            </w:r>
            <w:r>
              <w:lastRenderedPageBreak/>
              <w:t>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w:t>
            </w:r>
            <w:r>
              <w:lastRenderedPageBreak/>
              <w:t>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 xml:space="preserve">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w:t>
            </w:r>
            <w:r>
              <w:lastRenderedPageBreak/>
              <w:t>отсутствует</w:t>
            </w:r>
            <w:r>
              <w:br/>
            </w:r>
            <w:r>
              <w:br/>
              <w:t>копия вступившего в 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 xml:space="preserve">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w:t>
            </w:r>
            <w:r>
              <w:lastRenderedPageBreak/>
              <w:t>представителя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p>
        </w:tc>
        <w:tc>
          <w:tcPr>
            <w:tcW w:w="583" w:type="pct"/>
            <w:tcMar>
              <w:top w:w="0" w:type="dxa"/>
              <w:left w:w="6" w:type="dxa"/>
              <w:bottom w:w="0" w:type="dxa"/>
              <w:right w:w="6" w:type="dxa"/>
            </w:tcMar>
            <w:hideMark/>
          </w:tcPr>
          <w:p w:rsidR="005773D7" w:rsidRDefault="005773D7">
            <w:pPr>
              <w:pStyle w:val="table10"/>
              <w:spacing w:before="120"/>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50" w:type="pct"/>
            <w:tcMar>
              <w:top w:w="0" w:type="dxa"/>
              <w:left w:w="6" w:type="dxa"/>
              <w:bottom w:w="0" w:type="dxa"/>
              <w:right w:w="6" w:type="dxa"/>
            </w:tcMar>
            <w:hideMark/>
          </w:tcPr>
          <w:p w:rsidR="005773D7" w:rsidRDefault="005773D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11.3.2. проживающему в Республике Беларусь, не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паспорт несовершеннолетнего (при его наличии)</w:t>
            </w:r>
            <w:r>
              <w:br/>
            </w:r>
            <w:r>
              <w:br/>
              <w:t>свидетельство о рождении несовершеннолетнего</w:t>
            </w:r>
            <w:r>
              <w:br/>
            </w:r>
            <w:r>
              <w:br/>
              <w:t>4 цветные фотографии несовершеннолетнего, 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 xml:space="preserve">документы, подтверждающие статус законного представителя несовершеннолетнего, представляющего документы для выдачи несовершеннолетнему паспорта для постоянного </w:t>
            </w:r>
            <w:r>
              <w:lastRenderedPageBreak/>
              <w:t>проживания за пределами Республики Беларусь</w:t>
            </w:r>
            <w:r>
              <w:br/>
            </w:r>
            <w: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w:t>
            </w:r>
            <w:r>
              <w:lastRenderedPageBreak/>
              <w:t>ведущим уголовный процесс, справку о розыске такого законного представителя, или Брачный договор либо Соглашение о детях)</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 xml:space="preserve">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w:t>
            </w:r>
            <w:r>
              <w:lastRenderedPageBreak/>
              <w:t>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50" w:type="pct"/>
            <w:tcMar>
              <w:top w:w="0" w:type="dxa"/>
              <w:left w:w="6" w:type="dxa"/>
              <w:bottom w:w="0" w:type="dxa"/>
              <w:right w:w="6" w:type="dxa"/>
            </w:tcMar>
            <w:hideMark/>
          </w:tcPr>
          <w:p w:rsidR="005773D7" w:rsidRDefault="005773D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11.4. Оформление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11.4.1.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дипломатическое представительство или консульское учреждение Республики Беларусь в 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(далее – загранучреждение)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 xml:space="preserve">две цветные фотографии </w:t>
            </w:r>
            <w:r>
              <w:lastRenderedPageBreak/>
              <w:t>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w:t>
            </w:r>
            <w:r>
              <w:lastRenderedPageBreak/>
              <w:t>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выданный компетентным органом иностранного государства, подтверждающий право заявителя на проживание</w:t>
            </w:r>
            <w:r>
              <w:br/>
            </w:r>
            <w:r>
              <w:br/>
              <w:t>документ, подтверждающий внесение платы</w:t>
            </w:r>
            <w:r>
              <w:br/>
            </w:r>
            <w:r>
              <w:br/>
              <w:t xml:space="preserve">помимо указанных документов </w:t>
            </w:r>
            <w:r>
              <w:lastRenderedPageBreak/>
              <w:t>несовершеннолетними представляются:</w:t>
            </w:r>
            <w:r>
              <w:br/>
            </w:r>
            <w:r>
              <w:br/>
              <w:t>паспорта или иные документы, удостоверяющие личность законных представителей несовершеннолетнего</w:t>
            </w:r>
            <w:r>
              <w:br/>
            </w:r>
            <w:r>
              <w:b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w:t>
            </w:r>
            <w:r>
              <w:lastRenderedPageBreak/>
              <w:t>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717" w:type="pct"/>
            <w:tcMar>
              <w:top w:w="0" w:type="dxa"/>
              <w:left w:w="6" w:type="dxa"/>
              <w:bottom w:w="0" w:type="dxa"/>
              <w:right w:w="6" w:type="dxa"/>
            </w:tcMar>
            <w:hideMark/>
          </w:tcPr>
          <w:p w:rsidR="005773D7" w:rsidRDefault="005773D7">
            <w:pPr>
              <w:pStyle w:val="table10"/>
              <w:spacing w:before="120"/>
            </w:pPr>
            <w:r>
              <w:lastRenderedPageBreak/>
              <w:t>175 евро</w:t>
            </w:r>
          </w:p>
        </w:tc>
        <w:tc>
          <w:tcPr>
            <w:tcW w:w="583" w:type="pct"/>
            <w:tcMar>
              <w:top w:w="0" w:type="dxa"/>
              <w:left w:w="6" w:type="dxa"/>
              <w:bottom w:w="0" w:type="dxa"/>
              <w:right w:w="6" w:type="dxa"/>
            </w:tcMar>
            <w:hideMark/>
          </w:tcPr>
          <w:p w:rsidR="005773D7" w:rsidRDefault="005773D7">
            <w:pPr>
              <w:pStyle w:val="table10"/>
              <w:spacing w:before="120"/>
            </w:pPr>
            <w:r>
              <w:t>4 месяца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возвращения на постоянное жительство в Республику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11.4.2. не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lastRenderedPageBreak/>
              <w:b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w:t>
            </w:r>
            <w:r>
              <w:lastRenderedPageBreak/>
              <w:t>Соглашение о детях) (кроме случаев подачи заявления об оформлении постоянного проживания за пределами Республики Беларусь таким законным представителем)</w:t>
            </w:r>
            <w:r>
              <w:br/>
            </w:r>
            <w: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 xml:space="preserve">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w:t>
            </w:r>
            <w:r>
              <w:lastRenderedPageBreak/>
              <w:t>законного представителя</w:t>
            </w:r>
            <w:r>
              <w:br/>
            </w:r>
            <w:r>
              <w:br/>
              <w:t>документ, выданный компетентным органом иностранного государства, подтверждающий право несовершеннолетнего на проживание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4 месяца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возвращения на постоянное жительство в Республику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11.5. Выдача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11.5.1.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773D7" w:rsidRDefault="005773D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заявление на выдачу паспорта</w:t>
            </w:r>
            <w:r>
              <w:br/>
            </w:r>
            <w:r>
              <w:br/>
              <w:t>свидетельство о рождении заявителя</w:t>
            </w:r>
            <w:r>
              <w:br/>
            </w:r>
            <w:r>
              <w:br/>
              <w:t>заявление с указанием обстоятельств утраты (хищения) паспорта</w:t>
            </w:r>
            <w:r>
              <w:br/>
            </w:r>
            <w:r>
              <w:br/>
            </w:r>
            <w:r>
              <w:lastRenderedPageBreak/>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40 евро – в случае обращения за выдачей паспорта в загранучреждение</w:t>
            </w:r>
            <w:r>
              <w:br/>
            </w:r>
            <w:r>
              <w:br/>
              <w:t xml:space="preserve">12 базовых величин – в случае обращения за выдачей паспорта в главное консульское управление или </w:t>
            </w:r>
            <w:r>
              <w:lastRenderedPageBreak/>
              <w:t>консульский пункт Министерства иностранных дел</w:t>
            </w:r>
          </w:p>
        </w:tc>
        <w:tc>
          <w:tcPr>
            <w:tcW w:w="583"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773D7" w:rsidRDefault="005773D7">
            <w:pPr>
              <w:pStyle w:val="table10"/>
              <w:spacing w:before="120"/>
            </w:pPr>
            <w:r>
              <w:t>10 лет – для граждан Республики Беларусь, не достигших 64-летнего возраста</w:t>
            </w:r>
            <w:r>
              <w:br/>
            </w:r>
            <w:r>
              <w:br/>
              <w:t xml:space="preserve">до достижения 100-, 125-летнего возраста – для граждан Республики Беларусь, достигших </w:t>
            </w:r>
            <w:r>
              <w:lastRenderedPageBreak/>
              <w:t>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11.5.3.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773D7" w:rsidRDefault="005773D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11.5.4. не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lastRenderedPageBreak/>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773D7" w:rsidRDefault="005773D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11.5.5. не достигшему 14-летнего возраста, в случае утраты (хищения) паспорта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 xml:space="preserve">4 цветные фотографии несовершеннолетнего, соответствующие его </w:t>
            </w:r>
            <w:r>
              <w:lastRenderedPageBreak/>
              <w:t>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773D7" w:rsidRDefault="005773D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загранучреждение, главное консульское управление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 xml:space="preserve">документ, выданный компетентным органом государства постоянного проживания, подтверждающий право </w:t>
            </w:r>
            <w:r>
              <w:lastRenderedPageBreak/>
              <w:t>несовершеннолетнего на проживание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773D7" w:rsidRDefault="005773D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1256" w:type="pct"/>
            <w:tcMar>
              <w:top w:w="0" w:type="dxa"/>
              <w:left w:w="6" w:type="dxa"/>
              <w:bottom w:w="0" w:type="dxa"/>
              <w:right w:w="6" w:type="dxa"/>
            </w:tcMar>
            <w:hideMark/>
          </w:tcPr>
          <w:p w:rsidR="005773D7" w:rsidRDefault="005773D7">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 xml:space="preserve">свидетельство о перемене имени – в случае перемены заявителем </w:t>
            </w:r>
            <w:r>
              <w:lastRenderedPageBreak/>
              <w:t>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40 евро – в случае обращения за обменом паспорта в загранучреждение</w:t>
            </w:r>
            <w:r>
              <w:br/>
            </w:r>
            <w:r>
              <w:br/>
              <w:t>12 базовых величин – в случае обращения за выдачей паспорта в главное консульское управление или консульский пункт Министерства иностранных дел</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773D7" w:rsidRDefault="005773D7">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11.6.2. не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 главное консульское управление, консульский пункт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 xml:space="preserve">документ, выданный компетентным органом государства постоянного проживания, подтверждающий право несовершеннолетнего на </w:t>
            </w:r>
            <w:r>
              <w:lastRenderedPageBreak/>
              <w:t>проживание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773D7" w:rsidRDefault="005773D7">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11.7.1.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согласие законного представителя 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20 евро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2 лет со дня окончания срока действия паспорта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11.7.2. не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r>
            <w:r>
              <w:lastRenderedPageBreak/>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20 евро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2 лет со дня окончания срока действия паспорта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11.8.1.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w:t>
            </w:r>
          </w:p>
        </w:tc>
        <w:tc>
          <w:tcPr>
            <w:tcW w:w="717" w:type="pct"/>
            <w:tcMar>
              <w:top w:w="0" w:type="dxa"/>
              <w:left w:w="6" w:type="dxa"/>
              <w:bottom w:w="0" w:type="dxa"/>
              <w:right w:w="6" w:type="dxa"/>
            </w:tcMar>
            <w:hideMark/>
          </w:tcPr>
          <w:p w:rsidR="005773D7" w:rsidRDefault="005773D7">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 xml:space="preserve">документ, выданный компетентным органом </w:t>
            </w:r>
            <w:r>
              <w:lastRenderedPageBreak/>
              <w:t>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w:t>
            </w:r>
            <w:r>
              <w:lastRenderedPageBreak/>
              <w:t>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583"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6 месяцев – в зависимости от необходимости получения выездных и транзитных виз</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11.8.2. не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загранучреждение</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 xml:space="preserve">две цветные фотографии несовершеннолетнего, соответствующие его возрасту, размером </w:t>
            </w:r>
            <w:r>
              <w:lastRenderedPageBreak/>
              <w:t>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6 месяцев – в зависимости от необходимости получения выездных и транзитных виз</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11.9. Выдача (обмен) национального удостоверения личности моряка Республики Беларусь (далее – национальное удостоверение)</w:t>
            </w:r>
          </w:p>
        </w:tc>
        <w:tc>
          <w:tcPr>
            <w:tcW w:w="1256" w:type="pct"/>
            <w:tcMar>
              <w:top w:w="0" w:type="dxa"/>
              <w:left w:w="6" w:type="dxa"/>
              <w:bottom w:w="0" w:type="dxa"/>
              <w:right w:w="6" w:type="dxa"/>
            </w:tcMar>
            <w:hideMark/>
          </w:tcPr>
          <w:p w:rsidR="005773D7" w:rsidRDefault="005773D7">
            <w:pPr>
              <w:pStyle w:val="table10"/>
              <w:spacing w:before="120"/>
            </w:pPr>
            <w:r>
              <w:t>Министерство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 xml:space="preserve">диплом (свидетельство, сертификат) в соответствии с </w:t>
            </w:r>
            <w:r>
              <w:lastRenderedPageBreak/>
              <w:t>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для работы на морских судах с указанием должности заявителя</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r>
            <w:r>
              <w:lastRenderedPageBreak/>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11.10. Выдача вида на жительство иностранному гражданину или лицу без гражданства, постоянно проживающему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11.10.1.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постоянного проживания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свидетельство о заключении брака – в случае, если заявитель состоит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свидетельство о рождении ребенка заявителя – в случае, если заявитель имеет ребенка, не достигшего 18-летнего возраста (для иностранных граждан и </w:t>
            </w:r>
            <w:r>
              <w:lastRenderedPageBreak/>
              <w:t>лиц без гражданства, которым предоставлены статус беженца или убежище в Республике Беларусь, – при его наличии)</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w:t>
            </w:r>
            <w:r>
              <w:br/>
            </w:r>
            <w:r>
              <w:br/>
              <w:t>1 базовая величина – дополнительно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t>2 года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11.10.2. достигшему 14-летнего возраста, в случае утраты (хищения) вида на жительство</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 на выдачу вида на жительство</w:t>
            </w:r>
            <w:r>
              <w:br/>
            </w:r>
            <w:r>
              <w:br/>
              <w:t>заявление с указанием обстоятельств утраты (хищения) вида на жительство</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 xml:space="preserve">свидетельство о заключении брака – в случае, если заявитель состоит в браке (для иностранных граждан и </w:t>
            </w:r>
            <w:r>
              <w:lastRenderedPageBreak/>
              <w:t>лиц без гражданства, которым предоставлены статус беженца или убежище в Республике Беларусь, – при его наличии)</w:t>
            </w:r>
            <w:r>
              <w:br/>
            </w:r>
            <w:r>
              <w:br/>
              <w:t>свидетельство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w:t>
            </w:r>
            <w:r>
              <w:br/>
            </w:r>
            <w:r>
              <w:br/>
              <w:t>1 базовая величина – дополнительно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t>на срок действия утраченного (похищенного) вида на жительство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11.10.3. не достигшему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постоянного проживания</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паспорт или иной документ, </w:t>
            </w:r>
            <w:r>
              <w:lastRenderedPageBreak/>
              <w:t>удостоверяющий личность законного представителя несовершеннолетнего</w:t>
            </w:r>
            <w:r>
              <w:br/>
            </w:r>
            <w:r>
              <w:br/>
              <w:t>документ для выезда за границу несовершеннолетнего (при его наличии)</w:t>
            </w:r>
            <w:r>
              <w:br/>
            </w:r>
            <w:r>
              <w:br/>
              <w:t>удостоверение беженца (при его наличии) – для несовершеннолетнего, которому предоставлен статус беженца в Республике Беларусь</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r>
              <w:br/>
            </w:r>
            <w:r>
              <w:br/>
              <w:t>1 базовая величина – за выдачу вида на жительство в ускоренном порядке</w:t>
            </w:r>
            <w:r>
              <w:br/>
            </w:r>
            <w: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r>
              <w:br/>
            </w:r>
            <w: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t>2 года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11.10.4. не достигшему 14-летнего возраста, в случае утраты (хищения) вида на жительство</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 на выдачу вида на жительство</w:t>
            </w:r>
            <w:r>
              <w:br/>
            </w:r>
            <w:r>
              <w:br/>
              <w:t xml:space="preserve">заявление с указанием обстоятельств утраты (хищения) вида на жительство </w:t>
            </w:r>
            <w:r>
              <w:lastRenderedPageBreak/>
              <w:t>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(при его наличии)</w:t>
            </w:r>
            <w:r>
              <w:br/>
            </w:r>
            <w:r>
              <w:br/>
              <w:t>удостоверение беженца (при его наличии) – для несовершеннолетнего, которому предоставлен статус беженца в Республике Беларусь</w:t>
            </w:r>
            <w:r>
              <w:br/>
            </w:r>
            <w:r>
              <w:br/>
              <w:t>4 цветные фотографии несовершеннолетнего, соответствующие его возрасту, размером 40 х 50 мм (одним листом)</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r>
              <w:br/>
            </w:r>
            <w:r>
              <w:br/>
              <w:t>1 базовая величина – за выдачу вида на жительство в ускоренном порядке</w:t>
            </w:r>
            <w:r>
              <w:br/>
            </w:r>
            <w:r>
              <w:br/>
              <w:t xml:space="preserve">2 базовые величины – дополнительно за выдачу вида на жительство в срочном порядке в подразделениях по гражданству и миграции, </w:t>
            </w:r>
            <w:r>
              <w:lastRenderedPageBreak/>
              <w:t>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w:t>
            </w:r>
            <w:r>
              <w:br/>
            </w:r>
            <w:r>
              <w:br/>
              <w:t>15 дней со дня подачи заявления – в случае выдачи вида на жительство в ускоренном порядке</w:t>
            </w:r>
            <w:r>
              <w:br/>
            </w:r>
            <w:r>
              <w:br/>
              <w:t xml:space="preserve">7 дней со дня подачи заявления – в случае выдачи вида на жительство в </w:t>
            </w:r>
            <w:r>
              <w:lastRenderedPageBreak/>
              <w:t>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lastRenderedPageBreak/>
              <w:t>на срок действия утраченного (похищенного) вида на жительство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11.11. Обмен вида на жительство иностранному гражданину или лицу без гражданства, постоянно проживающему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11.11.1. в случае истечения срока его действия, непригодности для использования, израсходования листов, предназначенных для отметок</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ребенка заявителя – в 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w:t>
            </w:r>
            <w:r>
              <w:br/>
            </w:r>
            <w:r>
              <w:br/>
              <w:t>1 базовая величина – дополнительно за обмен вида на жительство в ускоренном порядке</w:t>
            </w:r>
            <w:r>
              <w:br/>
            </w:r>
            <w: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r>
              <w:br/>
            </w:r>
            <w:r>
              <w:br/>
              <w:t>15 дней со дня подачи заявления – в случае обмена вида на жительство в ускоренном порядке</w:t>
            </w:r>
            <w:r>
              <w:br/>
            </w:r>
            <w:r>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r>
              <w:br/>
            </w:r>
            <w:r>
              <w:br/>
              <w:t>до достижения 100-, 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r>
              <w:br/>
            </w:r>
            <w:r>
              <w:b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 xml:space="preserve">11.11.2. в случае изменения (перемены) фамилии, собственного имени, отчества либо установления неточностей в данных или отметках </w:t>
            </w:r>
          </w:p>
        </w:tc>
        <w:tc>
          <w:tcPr>
            <w:tcW w:w="1256" w:type="pct"/>
            <w:tcMar>
              <w:top w:w="0" w:type="dxa"/>
              <w:left w:w="6" w:type="dxa"/>
              <w:bottom w:w="0" w:type="dxa"/>
              <w:right w:w="6" w:type="dxa"/>
            </w:tcMar>
            <w:hideMark/>
          </w:tcPr>
          <w:p w:rsidR="005773D7" w:rsidRDefault="005773D7">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 (при его наличии)</w:t>
            </w:r>
            <w:r>
              <w:br/>
            </w:r>
            <w:r>
              <w:br/>
              <w:t xml:space="preserve">удостоверение беженца – </w:t>
            </w:r>
            <w:r>
              <w:lastRenderedPageBreak/>
              <w:t>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заявителя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 в случае, если заявитель состоит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расторжении брака либо копия решения суда о расторжении брака – в случае расторжения заявителем брака</w:t>
            </w:r>
            <w:r>
              <w:br/>
            </w:r>
            <w:r>
              <w:br/>
              <w:t xml:space="preserve">свидетельство о рождении ребенка заявителя – в </w:t>
            </w:r>
            <w:r>
              <w:lastRenderedPageBreak/>
              <w:t>случае, если заявитель имеет ребенка, не достигшего 18-летнего возраста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иностранных граждан и лиц без гражданства, не достигших 14-летнего возраста</w:t>
            </w:r>
            <w:r>
              <w:br/>
            </w:r>
            <w:r>
              <w:br/>
            </w:r>
            <w:r>
              <w:lastRenderedPageBreak/>
              <w:t>2 базовые величины – для иных иностранных граждан и лиц без гражданства и в иных случаях</w:t>
            </w:r>
            <w:r>
              <w:br/>
            </w:r>
            <w:r>
              <w:br/>
              <w:t>1 базовая величина – дополнительно за обмен вида на жительство в ускоренном порядке</w:t>
            </w:r>
            <w:r>
              <w:br/>
            </w:r>
            <w: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w:t>
            </w:r>
            <w:r>
              <w:br/>
            </w:r>
            <w:r>
              <w:br/>
              <w:t xml:space="preserve">15 дней со дня подачи заявления – в случае обмена вида </w:t>
            </w:r>
            <w:r>
              <w:lastRenderedPageBreak/>
              <w:t>на жительство в ускоренном порядке</w:t>
            </w:r>
            <w:r>
              <w:br/>
            </w:r>
            <w:r>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lastRenderedPageBreak/>
              <w:t>на срок действия вида на жительство, подлежащего обмену</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11.12. Выдача удостоверения беженца иностранному гражданину или лицу без гражданства: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5773D7" w:rsidRDefault="005773D7">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 xml:space="preserve">10 лет – для других лиц, которым предоставлен статус беженца в Республике Беларусь, достигших 14-летнего </w:t>
            </w:r>
            <w:r>
              <w:lastRenderedPageBreak/>
              <w:t>возраста либо не достигших 14-летнего возраста и состоящих в браке</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11.12.2. которому предоставлен статус беженца в Республике Беларусь, в связи с достижением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10 лет</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утраченного (похищенного) удостоверения беженца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w:t>
            </w:r>
            <w:r>
              <w:lastRenderedPageBreak/>
              <w:t>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lastRenderedPageBreak/>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 xml:space="preserve">свидетельство о заключении брака (при его наличии) – в случае, если </w:t>
            </w:r>
            <w:r>
              <w:lastRenderedPageBreak/>
              <w:t>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на срок действия удостоверения беженца, подлежащего обмену</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6" w:firstLine="0"/>
              <w:rPr>
                <w:b w:val="0"/>
                <w:sz w:val="20"/>
                <w:szCs w:val="20"/>
              </w:rPr>
            </w:pPr>
            <w:r>
              <w:rPr>
                <w:b w:val="0"/>
                <w:sz w:val="20"/>
                <w:szCs w:val="20"/>
              </w:rPr>
              <w:lastRenderedPageBreak/>
              <w:t>11.14. Выдача проездного документа Республики Беларусь (далее – проездной документ):</w:t>
            </w:r>
          </w:p>
        </w:tc>
        <w:tc>
          <w:tcPr>
            <w:tcW w:w="1256" w:type="pct"/>
            <w:tcMar>
              <w:top w:w="0" w:type="dxa"/>
              <w:left w:w="6" w:type="dxa"/>
              <w:bottom w:w="0" w:type="dxa"/>
              <w:right w:w="6" w:type="dxa"/>
            </w:tcMar>
            <w:hideMark/>
          </w:tcPr>
          <w:p w:rsidR="005773D7" w:rsidRDefault="005773D7">
            <w:pPr>
              <w:pStyle w:val="article"/>
              <w:spacing w:before="120" w:after="100"/>
              <w:rPr>
                <w:b w:val="0"/>
                <w:sz w:val="20"/>
                <w:szCs w:val="20"/>
              </w:rPr>
            </w:pPr>
            <w:r>
              <w:rPr>
                <w:b w:val="0"/>
                <w:sz w:val="20"/>
                <w:szCs w:val="20"/>
              </w:rPr>
              <w:t> </w:t>
            </w:r>
          </w:p>
        </w:tc>
        <w:tc>
          <w:tcPr>
            <w:tcW w:w="71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w:t>
            </w:r>
          </w:p>
        </w:tc>
        <w:tc>
          <w:tcPr>
            <w:tcW w:w="717" w:type="pct"/>
            <w:tcMar>
              <w:top w:w="0" w:type="dxa"/>
              <w:left w:w="6" w:type="dxa"/>
              <w:bottom w:w="0" w:type="dxa"/>
              <w:right w:w="6" w:type="dxa"/>
            </w:tcMar>
            <w:hideMark/>
          </w:tcPr>
          <w:p w:rsidR="005773D7" w:rsidRDefault="005773D7">
            <w:pPr>
              <w:pStyle w:val="article"/>
              <w:spacing w:before="120" w:after="100"/>
              <w:ind w:left="24" w:firstLine="0"/>
              <w:rPr>
                <w:b w:val="0"/>
                <w:sz w:val="20"/>
                <w:szCs w:val="20"/>
              </w:rPr>
            </w:pPr>
            <w:r>
              <w:rPr>
                <w:b w:val="0"/>
                <w:sz w:val="20"/>
                <w:szCs w:val="20"/>
              </w:rPr>
              <w:t> </w:t>
            </w:r>
          </w:p>
        </w:tc>
        <w:tc>
          <w:tcPr>
            <w:tcW w:w="583" w:type="pct"/>
            <w:tcMar>
              <w:top w:w="0" w:type="dxa"/>
              <w:left w:w="6" w:type="dxa"/>
              <w:bottom w:w="0" w:type="dxa"/>
              <w:right w:w="6" w:type="dxa"/>
            </w:tcMar>
            <w:hideMark/>
          </w:tcPr>
          <w:p w:rsidR="005773D7" w:rsidRDefault="005773D7">
            <w:pPr>
              <w:pStyle w:val="article"/>
              <w:spacing w:before="120" w:after="100"/>
              <w:rPr>
                <w:b w:val="0"/>
                <w:sz w:val="20"/>
                <w:szCs w:val="20"/>
              </w:rPr>
            </w:pPr>
            <w:r>
              <w:rPr>
                <w:b w:val="0"/>
                <w:sz w:val="20"/>
                <w:szCs w:val="20"/>
              </w:rPr>
              <w:t> </w:t>
            </w:r>
          </w:p>
        </w:tc>
        <w:tc>
          <w:tcPr>
            <w:tcW w:w="650"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6"/>
              <w:jc w:val="left"/>
              <w:rPr>
                <w:sz w:val="20"/>
                <w:szCs w:val="20"/>
              </w:rPr>
            </w:pPr>
            <w:r>
              <w:rPr>
                <w:sz w:val="20"/>
                <w:szCs w:val="20"/>
              </w:rPr>
              <w:t>11.14.1. иностранному гражданину или лицу без гражданства, достигшим 14-летнего возраста, а также иностранному гражданину или лицу без гражданства, не достигшим 14-летнего возраста и состоящим в браке, которым предоставлены статус беженца, дополнительная защита или убежище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заявление с указанием обстоятельств утраты (хищения) проездного документа – для выдачи проездного документа в случае его утраты (хищения)</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w:t>
            </w:r>
            <w:r>
              <w:lastRenderedPageBreak/>
              <w:t>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вид на жительство – для иностранных граждан и лиц без гражданства, постоянно проживающих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2 лет действительного документа для выезда за границу</w:t>
            </w:r>
            <w:r>
              <w:br/>
            </w:r>
            <w:r>
              <w:br/>
              <w:t>4 цветные фотографии заявителя, соответствующие его возрасту, размером 40 х 50 мм (одним листом)</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w:t>
            </w:r>
            <w:r>
              <w:lastRenderedPageBreak/>
              <w:t>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иностранного гражданина или лица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r>
              <w:br/>
            </w:r>
            <w:r>
              <w:br/>
            </w:r>
            <w:r>
              <w:lastRenderedPageBreak/>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 за выдачу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 а также иностранным гражданам и лицам без гражданства, не достигшим 14-летнего возраста и состоящим в браке, которым </w:t>
            </w:r>
            <w:r>
              <w:lastRenderedPageBreak/>
              <w:t>предоставлены статус беженца, дополнительная защита или убежище в Республике Беларусь</w:t>
            </w:r>
            <w:r>
              <w:br/>
            </w:r>
            <w:r>
              <w:br/>
              <w:t>2 базовые величины – за выдачу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2 базовые величины – за выдачу проездного документа для временных выездов из Республики Беларусь</w:t>
            </w:r>
            <w:r>
              <w:br/>
            </w:r>
            <w:r>
              <w:br/>
              <w:t>1 базовая величина – за каждый год действия проездного документа для временных выездов из Республики Беларусь</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в ускоренном порядке</w:t>
            </w:r>
            <w:r>
              <w:br/>
            </w:r>
            <w:r>
              <w:br/>
              <w:t xml:space="preserve">2 базовые величины – дополнительно за выдачу проездного документа в срочном порядке в подразделениях по гражданству и миграции, </w:t>
            </w:r>
            <w:r>
              <w:lastRenderedPageBreak/>
              <w:t>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w:t>
            </w:r>
            <w:r>
              <w:br/>
            </w:r>
            <w:r>
              <w:br/>
              <w:t>15 дней со дня подачи заявления – в случае выдачи проездного документа в ускоренном порядке</w:t>
            </w:r>
            <w:r>
              <w:br/>
            </w:r>
            <w:r>
              <w:br/>
              <w:t xml:space="preserve">7 дней со дня подачи заявления – в случае выдачи проездного документа в срочном порядке в подразделениях по гражданству и миграции, </w:t>
            </w:r>
            <w:r>
              <w:lastRenderedPageBreak/>
              <w:t>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lastRenderedPageBreak/>
              <w:t>5 лет, но не более срока действия вида на жительство – для выдачи проездного документа для временных выездов из Республики Беларусь</w:t>
            </w:r>
            <w:r>
              <w:br/>
            </w:r>
            <w:r>
              <w:br/>
              <w:t>1 год – для выдачи проездного документа для выезда из Республики Беларусь на постоянное проживание за пределами Республики Беларусь</w:t>
            </w:r>
            <w:r>
              <w:br/>
            </w:r>
            <w:r>
              <w:br/>
              <w:t xml:space="preserve">на срок действия утраченного </w:t>
            </w:r>
            <w:r>
              <w:lastRenderedPageBreak/>
              <w:t>(похищенного) проездного документа – при выдаче проездного документа в случае его утраты (хищения)</w:t>
            </w:r>
            <w:r>
              <w:br/>
            </w:r>
            <w:r>
              <w:br/>
              <w:t>1 год – в случае выдачи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6 месяцев – в случае выдачи проездного документа иностранному гражданину или лицу без гражданства, у которых аннулировано разрешение на постоянное проживание в Республике Беларусь</w:t>
            </w:r>
            <w:r>
              <w:br/>
            </w:r>
            <w:r>
              <w:br/>
              <w:t xml:space="preserve">5 лет, но не более срока действия удостоверения беженца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 статус беженца в </w:t>
            </w:r>
            <w:r>
              <w:lastRenderedPageBreak/>
              <w:t>Республике Беларусь и которые временно проживают в Республике Беларусь</w:t>
            </w:r>
            <w:r>
              <w:br/>
            </w:r>
            <w:r>
              <w:br/>
              <w:t>9 месяцев, но не более срока действия свидетельства о предоставлении дополнительной защиты в Республике Беларусь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r>
              <w:br/>
            </w:r>
            <w:r>
              <w:br/>
              <w:t>6 месяцев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6"/>
              <w:jc w:val="left"/>
              <w:rPr>
                <w:sz w:val="20"/>
                <w:szCs w:val="20"/>
              </w:rPr>
            </w:pPr>
            <w:r>
              <w:rPr>
                <w:sz w:val="20"/>
                <w:szCs w:val="20"/>
              </w:rPr>
              <w:lastRenderedPageBreak/>
              <w:t>11.14.2. иностранному гражданину или лицу без гражданства, не достигшим 14-летнего возраста (за исключением иностранных граждан и лиц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несовершеннолетнего – для выдачи проездного документа в случае его утраты (хищения)</w:t>
            </w:r>
            <w:r>
              <w:br/>
            </w:r>
            <w:r>
              <w:br/>
              <w:t>паспорт или иной 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 xml:space="preserve">свидетельство о рождении несовершеннолетнего (при его наличии) – для иностранных граждан и лиц без гражданства, которым предоставлены статус беженца, </w:t>
            </w:r>
            <w:r>
              <w:lastRenderedPageBreak/>
              <w:t>дополнительная защита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вид на жительство несовершеннолетнего – для несовершеннолетнего, постоянно проживающего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2 лет действительного документа для выезда за границу</w:t>
            </w:r>
            <w:r>
              <w:br/>
            </w:r>
            <w:r>
              <w:br/>
              <w:t xml:space="preserve">4 цветные фотографии несовершеннолетнего, </w:t>
            </w:r>
            <w:r>
              <w:lastRenderedPageBreak/>
              <w:t>соответствующие его возрасту, размером 40 х 50 мм (одним листом)</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за выдачу проездного документа иностранным гражданам и лицам без гражданства, постоянно проживающим в Республике Беларусь, а также иностранным гражданам и лицам без гражданства, которым предоставлены статус беженца, дополнительная защита или убежище в Республике Беларусь</w:t>
            </w:r>
            <w:r>
              <w:br/>
            </w:r>
            <w:r>
              <w:br/>
              <w:t>1 базовая величина – дополнительно за выдачу проездного документа в ускоренном порядке</w:t>
            </w:r>
            <w:r>
              <w:br/>
            </w:r>
            <w:r>
              <w:br/>
              <w:t>2 базовые величины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r>
              <w:br/>
            </w:r>
            <w:r>
              <w:br/>
              <w:t>15 дней со дня подачи заявления – в случае выдачи проездного документа в ускоренном порядке</w:t>
            </w:r>
            <w:r>
              <w:br/>
            </w:r>
            <w:r>
              <w:b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t>5 лет, но не более срока действия вида на жительство – для выдачи проездного документа для временных выездов из Республики Беларусь</w:t>
            </w:r>
            <w:r>
              <w:br/>
            </w:r>
            <w:r>
              <w:br/>
              <w:t>1 год – для выдачи проездного документа для выезда из Республики Беларусь на постоянное проживание за пределами Республики Беларусь</w:t>
            </w:r>
            <w:r>
              <w:br/>
            </w:r>
            <w:r>
              <w:br/>
              <w:t>на срок действия утраченного (похищенного) проездного документа – при выдаче проездного документа в случае его утраты (хищения)</w:t>
            </w:r>
            <w:r>
              <w:br/>
            </w:r>
            <w:r>
              <w:br/>
              <w:t>1 год – в случае выдачи проездного документа иностранному гражданину или лицу без гражданства, депортируемым или высылаемым из Республики Беларусь</w:t>
            </w:r>
            <w:r>
              <w:br/>
            </w:r>
            <w:r>
              <w:br/>
              <w:t xml:space="preserve">6 месяцев – в случае выдачи проездного документа иностранному гражданину или лицу без гражданства, у которых аннулировано разрешение на </w:t>
            </w:r>
            <w:r>
              <w:lastRenderedPageBreak/>
              <w:t>постоянное проживание в Республике Беларусь</w:t>
            </w:r>
            <w:r>
              <w:br/>
            </w:r>
            <w:r>
              <w:br/>
              <w:t>5 лет, но не более срока действия удостоверения беженца несовершеннолетнего (при его отсутствии – не более срока действия удостоверения беженца законного представителя несовершеннолетнего)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 статус беженца в Республике Беларусь и которые временно проживают в Республике Беларусь</w:t>
            </w:r>
            <w:r>
              <w:br/>
            </w:r>
            <w:r>
              <w:br/>
              <w:t xml:space="preserve">9 месяцев, но не более срока действия свидетельства о предоставлении дополнительной защиты в Республике Беларусь несовершеннолетнего (при его отсутствии – не более срока действия свидетельства о предоставлении дополнительной защиты в Республике Беларусь законного представителя несовершеннолетнего) – в случае выдачи </w:t>
            </w:r>
            <w:r>
              <w:lastRenderedPageBreak/>
              <w:t>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r>
              <w:br/>
            </w:r>
            <w:r>
              <w:br/>
              <w:t>6 месяцев – в случае выдачи проездного документа для временных выездов из Республики Беларусь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6" w:firstLine="0"/>
              <w:rPr>
                <w:b w:val="0"/>
                <w:sz w:val="20"/>
                <w:szCs w:val="20"/>
              </w:rPr>
            </w:pPr>
            <w:r>
              <w:rPr>
                <w:b w:val="0"/>
                <w:sz w:val="20"/>
                <w:szCs w:val="20"/>
              </w:rPr>
              <w:lastRenderedPageBreak/>
              <w:t>11.15. Обмен проездного документа: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6"/>
              <w:jc w:val="left"/>
              <w:rPr>
                <w:sz w:val="20"/>
                <w:szCs w:val="20"/>
              </w:rPr>
            </w:pPr>
            <w:r>
              <w:rPr>
                <w:sz w:val="20"/>
                <w:szCs w:val="20"/>
              </w:rPr>
              <w:t>11.15.1. иностранному гражданину или лицу без гражданства, достигшим 14-летнего возраста, а также иностранному гражданину или лицу без гражданства, не достигшим 14-летнего возраста и состоящим в браке, которым предоставлены статус беженца, дополнительная защита или убежище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t xml:space="preserve">вид на жительство – для </w:t>
            </w:r>
            <w:r>
              <w:lastRenderedPageBreak/>
              <w:t>иностранных граждан и лиц без гражданства, постоянно проживающих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2 лет действительного документа для выезда за границу</w:t>
            </w:r>
            <w:r>
              <w:br/>
            </w:r>
            <w:r>
              <w:br/>
              <w:t>4 цветные фотографии заявителя, соответствующие его возрасту, размером 40 х 50 мм (одним листом)</w:t>
            </w:r>
            <w:r>
              <w:br/>
            </w:r>
            <w:r>
              <w:br/>
              <w:t>проездной документ, подлежащий обмену</w:t>
            </w:r>
            <w:r>
              <w:br/>
            </w:r>
            <w:r>
              <w:br/>
              <w:t>документ, подтверждающий заключение брака, – для иностранного гражданина или лица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за обмен проездного документа иностранным гражданам и лицам без гражданства, не достигшим 14-летнего возраста и состоящим в браке, которым предоставлены статус беженца, дополнительная защита или убежище в Республике Беларусь</w:t>
            </w:r>
            <w:r>
              <w:br/>
            </w:r>
            <w:r>
              <w:br/>
              <w:t>2 базовые величины – за обмен проездного документа для временных выездов из Республики Беларусь</w:t>
            </w:r>
            <w:r>
              <w:br/>
            </w:r>
            <w:r>
              <w:br/>
              <w:t xml:space="preserve">1 базовая величина – за </w:t>
            </w:r>
            <w:r>
              <w:lastRenderedPageBreak/>
              <w:t>каждый год действия проездного документа для временных выездов из Республики Беларусь</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в ускоренном порядке</w:t>
            </w:r>
            <w:r>
              <w:br/>
            </w:r>
            <w:r>
              <w:br/>
              <w:t>2 базовые величины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w:t>
            </w:r>
            <w:r>
              <w:br/>
            </w:r>
            <w:r>
              <w:br/>
              <w:t>15 дней со дня подачи заявления – в случае обмена проездного документа в ускоренном порядке</w:t>
            </w:r>
            <w:r>
              <w:br/>
            </w:r>
            <w:r>
              <w:br/>
              <w:t xml:space="preserve">7 дней со дня подачи заявления – в случае обмена проездного документа в срочном порядке в подразделениях по гражданству и миграции, расположенных в </w:t>
            </w:r>
            <w:r>
              <w:lastRenderedPageBreak/>
              <w:t>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lastRenderedPageBreak/>
              <w:t>5 лет, но не более срока действия вида на жительство – для обмена проездного документа для временных выездов из Республики Беларусь в случае истечения срока его действия</w:t>
            </w:r>
            <w:r>
              <w:br/>
            </w:r>
            <w:r>
              <w:br/>
              <w:t xml:space="preserve">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w:t>
            </w:r>
            <w:r>
              <w:lastRenderedPageBreak/>
              <w:t>отметок, изменения (перемены) фамилии, собственного имени, отчества (если таковое имеется) либо установления неточностей в сведениях или отметках в проездном документе</w:t>
            </w:r>
            <w:r>
              <w:br/>
            </w:r>
            <w:r>
              <w:br/>
              <w:t>5 лет, но не более срока действия удостоверения беженца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 статус беженца в Республике Беларусь и которые временно проживают в Республике Беларусь, в случае истечения срока его действия</w:t>
            </w:r>
            <w:r>
              <w:br/>
            </w:r>
            <w:r>
              <w:br/>
              <w:t xml:space="preserve">9 месяцев, но не более срока действия свидетельства о предоставлении дополнительной защиты в Республике Беларусь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w:t>
            </w:r>
            <w:r>
              <w:lastRenderedPageBreak/>
              <w:t>в Республике Беларусь, в случае истечения срока его действия</w:t>
            </w:r>
            <w:r>
              <w:br/>
            </w:r>
            <w:r>
              <w:br/>
              <w:t>6 месяцев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 в случае истечения срока его действия</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ind w:firstLine="6"/>
              <w:jc w:val="left"/>
              <w:rPr>
                <w:sz w:val="20"/>
                <w:szCs w:val="20"/>
              </w:rPr>
            </w:pPr>
            <w:r>
              <w:rPr>
                <w:sz w:val="20"/>
                <w:szCs w:val="20"/>
              </w:rPr>
              <w:lastRenderedPageBreak/>
              <w:t>11.15.2. иностранному гражданину или лицу без гражданства, не достигшим 14-летнего возраста (за исключением иностранных граждан и лиц без гражданства, не достигших 14-летнего возраста и состоящих в браке, которым предоставлены статус беженца, дополнительная защита или убежище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паспорт или иной 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r>
            <w:r>
              <w:lastRenderedPageBreak/>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вид на жительство несовершеннолетнего – для несовершеннолетнего, постоянно проживающего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2 лет действительного документа для выезда за границу</w:t>
            </w:r>
            <w:r>
              <w:br/>
            </w:r>
            <w:r>
              <w:br/>
              <w:t>4 цветные фотографии несовершеннолетнего, соответствующие его возрасту, размером 40 х 50 мм (одним листом)</w:t>
            </w:r>
            <w:r>
              <w:br/>
            </w:r>
            <w:r>
              <w:br/>
            </w:r>
            <w:r>
              <w:lastRenderedPageBreak/>
              <w:t>проездной документ, подлежащий обмену</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за обмен проездного документа иностранным гражданам и лицам без гражданства, постоянно проживающим в Республике Беларусь, а также иностранным гражданам и лицам без гражданства, которым предоставлены статус беженца, дополнительная защита или убежище в Республике Беларусь</w:t>
            </w:r>
            <w:r>
              <w:br/>
            </w:r>
            <w:r>
              <w:br/>
              <w:t>1 базовая величина – дополнительно за обмен проездного документа в ускоренном порядке</w:t>
            </w:r>
            <w:r>
              <w:br/>
            </w:r>
            <w:r>
              <w:br/>
              <w:t xml:space="preserve">2 базовые величины – дополнительно за обмен проездного документа в срочном порядке в подразделениях по гражданству и миграции, </w:t>
            </w:r>
            <w:r>
              <w:lastRenderedPageBreak/>
              <w:t>расположенных в г. Минске и областных центрах</w:t>
            </w:r>
          </w:p>
        </w:tc>
        <w:tc>
          <w:tcPr>
            <w:tcW w:w="583"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w:t>
            </w:r>
            <w:r>
              <w:br/>
            </w:r>
            <w:r>
              <w:br/>
              <w:t>15 дней со дня подачи заявления – в случае обмена проездного документа в ускоренном порядке</w:t>
            </w:r>
            <w:r>
              <w:br/>
            </w:r>
            <w:r>
              <w:br/>
              <w:t>7 дней со дня подачи заявления – в случае обмена проездного документа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773D7" w:rsidRDefault="005773D7">
            <w:pPr>
              <w:pStyle w:val="table10"/>
              <w:spacing w:before="120"/>
            </w:pPr>
            <w:r>
              <w:t>5 лет, но не более срока действия вида на жительство – для обмена проездного документа для временных выездов из Республики Беларусь в случае истечения срока его действия</w:t>
            </w:r>
            <w:r>
              <w:br/>
            </w:r>
            <w:r>
              <w:br/>
              <w:t xml:space="preserve">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(если таковое имеется) либо установления </w:t>
            </w:r>
            <w:r>
              <w:lastRenderedPageBreak/>
              <w:t>неточностей в сведениях или отметках в проездном документе</w:t>
            </w:r>
            <w:r>
              <w:br/>
            </w:r>
            <w:r>
              <w:br/>
              <w:t>5 лет, но не более срока действия удостоверения беженца несовершеннолетнего (при его отсутствии – не более срока действия удостоверения беженца законного представителя несовершеннолетнего)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 статус беженца в Республике Беларусь и которые временно проживают в Республике Беларусь, в случае истечения срока его действия</w:t>
            </w:r>
            <w:r>
              <w:br/>
            </w:r>
            <w:r>
              <w:br/>
              <w:t xml:space="preserve">9 месяцев, но не более срока действия свидетельства о предоставлении дополнительной защиты в Республике Беларусь несовершеннолетнего (при его отсутствии – не более срока действия свидетельства о предоставлении дополнительной защиты в Республике </w:t>
            </w:r>
            <w:r>
              <w:lastRenderedPageBreak/>
              <w:t>Беларусь законного представителя несовершеннолетнего)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r>
              <w:br/>
            </w:r>
            <w:r>
              <w:br/>
              <w:t>6 месяцев – для обмена проездного документа для временных выездов из Республики Беларусь, выданного иностранному гражданину или лицу без гражданства, которым предоставлено убежище в Республике Беларусь и которые временно проживают в Республике Беларусь, в случае истечения срока его действия</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11.16. Выдача справки,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xml:space="preserve">подразделение по гражданству и миграции органа внутренних дел </w:t>
            </w:r>
          </w:p>
        </w:tc>
        <w:tc>
          <w:tcPr>
            <w:tcW w:w="717" w:type="pct"/>
            <w:tcMar>
              <w:top w:w="0" w:type="dxa"/>
              <w:left w:w="6" w:type="dxa"/>
              <w:bottom w:w="0" w:type="dxa"/>
              <w:right w:w="6" w:type="dxa"/>
            </w:tcMar>
            <w:hideMark/>
          </w:tcPr>
          <w:p w:rsidR="005773D7" w:rsidRDefault="005773D7">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 xml:space="preserve">одна цветная фотография заявителя, </w:t>
            </w:r>
            <w:r>
              <w:lastRenderedPageBreak/>
              <w:t>соответствующая его возрасту, размером 40 х 50 мм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1 месяц </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lastRenderedPageBreak/>
              <w:t>ГЛАВА 12</w:t>
            </w:r>
            <w:r>
              <w:br/>
              <w:t>ОФОРМЛЕНИЕ ПРЕБЫВАНИЯ ИНОСТРАННЫХ ГРАЖДАН И ЛИЦ БЕЗ ГРАЖДАНСТВА В РЕСПУБЛИКЕ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проведения собеседования</w:t>
            </w:r>
            <w:r>
              <w:br/>
            </w:r>
            <w:r>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5773D7" w:rsidRDefault="005773D7">
            <w:pPr>
              <w:pStyle w:val="table10"/>
              <w:spacing w:before="120"/>
            </w:pPr>
            <w:r>
              <w:t>на срок рассмотрения ходатайства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обстоятельств утраты (хищения) свидетельства о регистрации ходатайства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утраченного (похищенного) свидетельства о регистрации ходатайства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1256" w:type="pct"/>
            <w:tcMar>
              <w:top w:w="0" w:type="dxa"/>
              <w:left w:w="6" w:type="dxa"/>
              <w:bottom w:w="0" w:type="dxa"/>
              <w:right w:w="6" w:type="dxa"/>
            </w:tcMar>
            <w:hideMark/>
          </w:tcPr>
          <w:p w:rsidR="005773D7" w:rsidRDefault="005773D7">
            <w:pPr>
              <w:pStyle w:val="table10"/>
              <w:spacing w:before="120"/>
            </w:pPr>
            <w:r>
              <w:t xml:space="preserve">управление по гражданству и миграции главного управления внутренних дел Минского городского исполнительного </w:t>
            </w:r>
            <w:r>
              <w:lastRenderedPageBreak/>
              <w:t>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lastRenderedPageBreak/>
              <w:t>ранее выданное свидетельство о регистрации ходатайства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окончания срока действия ранее выданного </w:t>
            </w:r>
            <w:r>
              <w:lastRenderedPageBreak/>
              <w:t xml:space="preserve">свидетельства о регистрации ходатайства </w:t>
            </w:r>
          </w:p>
        </w:tc>
        <w:tc>
          <w:tcPr>
            <w:tcW w:w="650" w:type="pct"/>
            <w:tcMar>
              <w:top w:w="0" w:type="dxa"/>
              <w:left w:w="6" w:type="dxa"/>
              <w:bottom w:w="0" w:type="dxa"/>
              <w:right w:w="6" w:type="dxa"/>
            </w:tcMar>
            <w:hideMark/>
          </w:tcPr>
          <w:p w:rsidR="005773D7" w:rsidRDefault="005773D7">
            <w:pPr>
              <w:pStyle w:val="table10"/>
              <w:spacing w:before="120"/>
            </w:pPr>
            <w:r>
              <w:lastRenderedPageBreak/>
              <w:t xml:space="preserve">на срок продления рассмотрения ходатайства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1256" w:type="pct"/>
            <w:tcMar>
              <w:top w:w="0" w:type="dxa"/>
              <w:left w:w="6" w:type="dxa"/>
              <w:bottom w:w="0" w:type="dxa"/>
              <w:right w:w="6" w:type="dxa"/>
            </w:tcMar>
            <w:hideMark/>
          </w:tcPr>
          <w:p w:rsidR="005773D7" w:rsidRDefault="005773D7">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свидетельство о регистрации ходатайства, подлежащее обмену</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свидетельства о регистрации ходатайства, подлежащего обмену</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12.3.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две цветные фотографии заявителя, соответствующие его возрасту, размером 40 х 50 мм (одним листом)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5773D7" w:rsidRDefault="005773D7">
            <w:pPr>
              <w:pStyle w:val="table10"/>
              <w:spacing w:before="120"/>
            </w:pPr>
            <w:r>
              <w:t xml:space="preserve">на срок предоставления дополнительной защиты в Республике Беларусь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717" w:type="pct"/>
            <w:tcMar>
              <w:top w:w="0" w:type="dxa"/>
              <w:left w:w="6" w:type="dxa"/>
              <w:bottom w:w="0" w:type="dxa"/>
              <w:right w:w="6" w:type="dxa"/>
            </w:tcMar>
            <w:hideMark/>
          </w:tcPr>
          <w:p w:rsidR="005773D7" w:rsidRDefault="005773D7">
            <w:pPr>
              <w:pStyle w:val="table10"/>
              <w:spacing w:before="120"/>
            </w:pPr>
            <w:r>
              <w:t xml:space="preserve">заявление о продлении срока предоставления дополнительной защиты в Республике Беларусь </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месяца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продления срока предоставления дополнительной защиты в Республике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6"/>
              <w:jc w:val="left"/>
              <w:rPr>
                <w:sz w:val="20"/>
                <w:szCs w:val="20"/>
              </w:rPr>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две цветные фотографии заявителя, соответствующие его возрасту, размером 40 х 50 </w:t>
            </w:r>
            <w:r>
              <w:lastRenderedPageBreak/>
              <w:t>мм (одним листом)</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3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предоставления дополнительной защиты в Республике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717" w:type="pct"/>
            <w:tcMar>
              <w:top w:w="0" w:type="dxa"/>
              <w:left w:w="6" w:type="dxa"/>
              <w:bottom w:w="0" w:type="dxa"/>
              <w:right w:w="6" w:type="dxa"/>
            </w:tcMar>
            <w:hideMark/>
          </w:tcPr>
          <w:p w:rsidR="005773D7" w:rsidRDefault="005773D7">
            <w:pPr>
              <w:pStyle w:val="table10"/>
              <w:spacing w:before="120"/>
            </w:pPr>
            <w:r>
              <w:t xml:space="preserve">бесплатно </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w:t>
            </w:r>
            <w:r>
              <w:lastRenderedPageBreak/>
              <w:t>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w:t>
            </w:r>
            <w:r>
              <w:lastRenderedPageBreak/>
              <w:t>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lastRenderedPageBreak/>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w:t>
            </w:r>
            <w:r>
              <w:lastRenderedPageBreak/>
              <w:t>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583" w:type="pct"/>
            <w:tcMar>
              <w:top w:w="0" w:type="dxa"/>
              <w:left w:w="6" w:type="dxa"/>
              <w:bottom w:w="0" w:type="dxa"/>
              <w:right w:w="6" w:type="dxa"/>
            </w:tcMar>
            <w:hideMark/>
          </w:tcPr>
          <w:p w:rsidR="005773D7" w:rsidRDefault="005773D7">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5773D7" w:rsidRDefault="005773D7">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r>
              <w:br/>
            </w:r>
            <w:r>
              <w:b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6" w:firstLine="0"/>
              <w:rPr>
                <w:b w:val="0"/>
                <w:sz w:val="20"/>
                <w:szCs w:val="20"/>
              </w:rPr>
            </w:pPr>
            <w:r>
              <w:rPr>
                <w:b w:val="0"/>
                <w:sz w:val="20"/>
                <w:szCs w:val="20"/>
              </w:rPr>
              <w:lastRenderedPageBreak/>
              <w:t>12.6</w:t>
            </w:r>
            <w:r>
              <w:rPr>
                <w:b w:val="0"/>
                <w:sz w:val="20"/>
                <w:szCs w:val="20"/>
                <w:vertAlign w:val="superscript"/>
              </w:rPr>
              <w:t>1</w:t>
            </w:r>
            <w:r>
              <w:rPr>
                <w:b w:val="0"/>
                <w:sz w:val="20"/>
                <w:szCs w:val="20"/>
              </w:rPr>
              <w:t>. Внесение изменений в марку «Дазвол на часовае пражыванне»</w:t>
            </w:r>
          </w:p>
        </w:tc>
        <w:tc>
          <w:tcPr>
            <w:tcW w:w="1256" w:type="pct"/>
            <w:tcMar>
              <w:top w:w="0" w:type="dxa"/>
              <w:left w:w="6" w:type="dxa"/>
              <w:bottom w:w="0" w:type="dxa"/>
              <w:right w:w="6" w:type="dxa"/>
            </w:tcMar>
            <w:hideMark/>
          </w:tcPr>
          <w:p w:rsidR="005773D7" w:rsidRDefault="005773D7">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w:t>
            </w:r>
            <w:r>
              <w:lastRenderedPageBreak/>
              <w:t>случае отсутствия документа для выезда за границу)</w:t>
            </w:r>
            <w:r>
              <w:br/>
            </w:r>
            <w: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w:t>
            </w:r>
            <w:r>
              <w:lastRenderedPageBreak/>
              <w:t>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ранее выданного разрешения на временное проживание</w:t>
            </w:r>
          </w:p>
        </w:tc>
      </w:tr>
      <w:tr w:rsidR="005773D7">
        <w:trPr>
          <w:trHeight w:val="20"/>
        </w:trPr>
        <w:tc>
          <w:tcPr>
            <w:tcW w:w="1077" w:type="pct"/>
            <w:tcMar>
              <w:top w:w="0" w:type="dxa"/>
              <w:left w:w="6" w:type="dxa"/>
              <w:bottom w:w="0" w:type="dxa"/>
              <w:right w:w="6" w:type="dxa"/>
            </w:tcMar>
            <w:hideMark/>
          </w:tcPr>
          <w:p w:rsidR="005773D7" w:rsidRDefault="005773D7">
            <w:pPr>
              <w:pStyle w:val="article"/>
              <w:spacing w:before="120" w:after="0" w:line="20" w:lineRule="atLeast"/>
              <w:ind w:left="0" w:firstLine="0"/>
              <w:rPr>
                <w:b w:val="0"/>
                <w:sz w:val="20"/>
                <w:szCs w:val="20"/>
              </w:rPr>
            </w:pPr>
            <w:r>
              <w:rPr>
                <w:b w:val="0"/>
                <w:sz w:val="20"/>
                <w:szCs w:val="2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1256" w:type="pct"/>
            <w:tcMar>
              <w:top w:w="0" w:type="dxa"/>
              <w:left w:w="6" w:type="dxa"/>
              <w:bottom w:w="0" w:type="dxa"/>
              <w:right w:w="6" w:type="dxa"/>
            </w:tcMar>
            <w:hideMark/>
          </w:tcPr>
          <w:p w:rsidR="005773D7" w:rsidRDefault="005773D7">
            <w:pPr>
              <w:pStyle w:val="table10"/>
              <w:spacing w:before="120" w:line="20" w:lineRule="atLeast"/>
            </w:pPr>
            <w:r>
              <w:t> </w:t>
            </w:r>
          </w:p>
        </w:tc>
        <w:tc>
          <w:tcPr>
            <w:tcW w:w="717" w:type="pct"/>
            <w:tcMar>
              <w:top w:w="0" w:type="dxa"/>
              <w:left w:w="6" w:type="dxa"/>
              <w:bottom w:w="0" w:type="dxa"/>
              <w:right w:w="6" w:type="dxa"/>
            </w:tcMar>
            <w:hideMark/>
          </w:tcPr>
          <w:p w:rsidR="005773D7" w:rsidRDefault="005773D7">
            <w:pPr>
              <w:pStyle w:val="table10"/>
              <w:spacing w:before="120" w:line="20" w:lineRule="atLeast"/>
            </w:pPr>
            <w:r>
              <w:t> </w:t>
            </w:r>
          </w:p>
        </w:tc>
        <w:tc>
          <w:tcPr>
            <w:tcW w:w="717" w:type="pct"/>
            <w:tcMar>
              <w:top w:w="0" w:type="dxa"/>
              <w:left w:w="6" w:type="dxa"/>
              <w:bottom w:w="0" w:type="dxa"/>
              <w:right w:w="6" w:type="dxa"/>
            </w:tcMar>
            <w:hideMark/>
          </w:tcPr>
          <w:p w:rsidR="005773D7" w:rsidRDefault="005773D7">
            <w:pPr>
              <w:pStyle w:val="table10"/>
              <w:spacing w:before="120" w:line="20" w:lineRule="atLeast"/>
            </w:pPr>
            <w:r>
              <w:t> </w:t>
            </w:r>
          </w:p>
        </w:tc>
        <w:tc>
          <w:tcPr>
            <w:tcW w:w="583" w:type="pct"/>
            <w:tcMar>
              <w:top w:w="0" w:type="dxa"/>
              <w:left w:w="6" w:type="dxa"/>
              <w:bottom w:w="0" w:type="dxa"/>
              <w:right w:w="6" w:type="dxa"/>
            </w:tcMar>
            <w:hideMark/>
          </w:tcPr>
          <w:p w:rsidR="005773D7" w:rsidRDefault="005773D7">
            <w:pPr>
              <w:pStyle w:val="table10"/>
              <w:spacing w:before="120" w:line="20" w:lineRule="atLeast"/>
            </w:pPr>
            <w:r>
              <w:t> </w:t>
            </w:r>
          </w:p>
        </w:tc>
        <w:tc>
          <w:tcPr>
            <w:tcW w:w="650" w:type="pct"/>
            <w:tcMar>
              <w:top w:w="0" w:type="dxa"/>
              <w:left w:w="6" w:type="dxa"/>
              <w:bottom w:w="0" w:type="dxa"/>
              <w:right w:w="6" w:type="dxa"/>
            </w:tcMar>
            <w:hideMark/>
          </w:tcPr>
          <w:p w:rsidR="005773D7" w:rsidRDefault="005773D7">
            <w:pPr>
              <w:pStyle w:val="table10"/>
              <w:spacing w:before="120" w:line="20" w:lineRule="atLeast"/>
            </w:pPr>
            <w:r>
              <w:t> </w:t>
            </w:r>
          </w:p>
        </w:tc>
      </w:tr>
      <w:tr w:rsidR="005773D7">
        <w:trPr>
          <w:trHeight w:val="20"/>
        </w:trPr>
        <w:tc>
          <w:tcPr>
            <w:tcW w:w="1077" w:type="pct"/>
            <w:tcMar>
              <w:top w:w="0" w:type="dxa"/>
              <w:left w:w="6" w:type="dxa"/>
              <w:bottom w:w="0" w:type="dxa"/>
              <w:right w:w="6" w:type="dxa"/>
            </w:tcMar>
            <w:hideMark/>
          </w:tcPr>
          <w:p w:rsidR="005773D7" w:rsidRDefault="005773D7">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1256" w:type="pct"/>
            <w:tcMar>
              <w:top w:w="0" w:type="dxa"/>
              <w:left w:w="6" w:type="dxa"/>
              <w:bottom w:w="0" w:type="dxa"/>
              <w:right w:w="6" w:type="dxa"/>
            </w:tcMar>
            <w:hideMark/>
          </w:tcPr>
          <w:p w:rsidR="005773D7" w:rsidRDefault="005773D7">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717" w:type="pct"/>
            <w:tcMar>
              <w:top w:w="0" w:type="dxa"/>
              <w:left w:w="6" w:type="dxa"/>
              <w:bottom w:w="0" w:type="dxa"/>
              <w:right w:w="6" w:type="dxa"/>
            </w:tcMar>
            <w:hideMark/>
          </w:tcPr>
          <w:p w:rsidR="005773D7" w:rsidRDefault="005773D7">
            <w:pPr>
              <w:pStyle w:val="table10"/>
              <w:spacing w:before="120" w:line="20" w:lineRule="atLeast"/>
            </w:pPr>
            <w:r>
              <w:t>заявление</w:t>
            </w:r>
            <w:r>
              <w:br/>
            </w:r>
            <w:r>
              <w:br/>
              <w:t>автобиография</w:t>
            </w:r>
            <w:r>
              <w:br/>
            </w:r>
            <w:r>
              <w:br/>
              <w:t xml:space="preserve">документ для выезда за </w:t>
            </w:r>
            <w:r>
              <w:lastRenderedPageBreak/>
              <w:t>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r>
            <w:r>
              <w:lastRenderedPageBreak/>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 xml:space="preserve">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w:t>
            </w:r>
            <w:r>
              <w:lastRenderedPageBreak/>
              <w:t>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w:t>
            </w:r>
            <w:r>
              <w:lastRenderedPageBreak/>
              <w:t>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w:t>
            </w:r>
            <w:r>
              <w:lastRenderedPageBreak/>
              <w:t>постоянное проживание в отдельных случаях воссоединения семьи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line="20" w:lineRule="atLeast"/>
            </w:pPr>
            <w:r>
              <w:lastRenderedPageBreak/>
              <w:t>бесплатно – для иностранных граждан и лиц без гражданства, не достигших 14-летнего возраста</w:t>
            </w:r>
            <w:r>
              <w:br/>
            </w:r>
            <w:r>
              <w:lastRenderedPageBreak/>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583" w:type="pct"/>
            <w:tcMar>
              <w:top w:w="0" w:type="dxa"/>
              <w:left w:w="6" w:type="dxa"/>
              <w:bottom w:w="0" w:type="dxa"/>
              <w:right w:w="6" w:type="dxa"/>
            </w:tcMar>
            <w:hideMark/>
          </w:tcPr>
          <w:p w:rsidR="005773D7" w:rsidRDefault="005773D7">
            <w:pPr>
              <w:pStyle w:val="table10"/>
              <w:spacing w:before="120" w:line="20" w:lineRule="atLeast"/>
            </w:pPr>
            <w:r>
              <w:lastRenderedPageBreak/>
              <w:t xml:space="preserve">1 месяц со дня подачи заявления – для иностранных граждан и лиц без гражданства, </w:t>
            </w:r>
            <w:r>
              <w:lastRenderedPageBreak/>
              <w:t>являющихся работниками и специалистами, в которых нуждаются организации Республики Беларусь</w:t>
            </w:r>
            <w:r>
              <w:br/>
            </w:r>
            <w:r>
              <w:b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3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5773D7" w:rsidRDefault="005773D7">
            <w:pPr>
              <w:pStyle w:val="table10"/>
              <w:spacing w:before="120" w:line="20" w:lineRule="atLeast"/>
            </w:pPr>
            <w:r>
              <w:lastRenderedPageBreak/>
              <w:t>бессрочно</w:t>
            </w:r>
          </w:p>
        </w:tc>
      </w:tr>
      <w:tr w:rsidR="005773D7">
        <w:trPr>
          <w:trHeight w:val="20"/>
        </w:trPr>
        <w:tc>
          <w:tcPr>
            <w:tcW w:w="1077" w:type="pct"/>
            <w:tcMar>
              <w:top w:w="0" w:type="dxa"/>
              <w:left w:w="6" w:type="dxa"/>
              <w:bottom w:w="0" w:type="dxa"/>
              <w:right w:w="6" w:type="dxa"/>
            </w:tcMar>
            <w:hideMark/>
          </w:tcPr>
          <w:p w:rsidR="005773D7" w:rsidRDefault="005773D7">
            <w:pPr>
              <w:pStyle w:val="articleintext"/>
              <w:spacing w:before="120" w:line="20" w:lineRule="atLeast"/>
              <w:ind w:firstLine="0"/>
              <w:jc w:val="left"/>
              <w:rPr>
                <w:sz w:val="20"/>
                <w:szCs w:val="20"/>
              </w:rPr>
            </w:pPr>
            <w:r>
              <w:rPr>
                <w:sz w:val="20"/>
                <w:szCs w:val="20"/>
              </w:rPr>
              <w:lastRenderedPageBreak/>
              <w:t>12.7.2. при обращении за пределами Республики Беларусь</w:t>
            </w:r>
          </w:p>
        </w:tc>
        <w:tc>
          <w:tcPr>
            <w:tcW w:w="1256" w:type="pct"/>
            <w:tcMar>
              <w:top w:w="0" w:type="dxa"/>
              <w:left w:w="6" w:type="dxa"/>
              <w:bottom w:w="0" w:type="dxa"/>
              <w:right w:w="6" w:type="dxa"/>
            </w:tcMar>
            <w:hideMark/>
          </w:tcPr>
          <w:p w:rsidR="005773D7" w:rsidRDefault="005773D7">
            <w:pPr>
              <w:pStyle w:val="table10"/>
              <w:spacing w:before="120" w:line="20" w:lineRule="atLeast"/>
            </w:pPr>
            <w:r>
              <w:t>загранучреждение</w:t>
            </w:r>
          </w:p>
        </w:tc>
        <w:tc>
          <w:tcPr>
            <w:tcW w:w="717" w:type="pct"/>
            <w:tcMar>
              <w:top w:w="0" w:type="dxa"/>
              <w:left w:w="6" w:type="dxa"/>
              <w:bottom w:w="0" w:type="dxa"/>
              <w:right w:w="6" w:type="dxa"/>
            </w:tcMar>
            <w:hideMark/>
          </w:tcPr>
          <w:p w:rsidR="005773D7" w:rsidRDefault="005773D7">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(при его наличии)</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 xml:space="preserve">документы, подтверждающие наличие оснований для получения разрешения на постоянное проживание, </w:t>
            </w:r>
            <w:r>
              <w:lastRenderedPageBreak/>
              <w:t>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w:t>
            </w:r>
            <w:r>
              <w:lastRenderedPageBreak/>
              <w:t>воссоединение семьи</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717" w:type="pct"/>
            <w:tcMar>
              <w:top w:w="0" w:type="dxa"/>
              <w:left w:w="6" w:type="dxa"/>
              <w:bottom w:w="0" w:type="dxa"/>
              <w:right w:w="6" w:type="dxa"/>
            </w:tcMar>
            <w:hideMark/>
          </w:tcPr>
          <w:p w:rsidR="005773D7" w:rsidRDefault="005773D7">
            <w:pPr>
              <w:pStyle w:val="table10"/>
              <w:spacing w:before="120" w:line="20" w:lineRule="atLeast"/>
            </w:pPr>
            <w:r>
              <w:lastRenderedPageBreak/>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583" w:type="pct"/>
            <w:tcMar>
              <w:top w:w="0" w:type="dxa"/>
              <w:left w:w="6" w:type="dxa"/>
              <w:bottom w:w="0" w:type="dxa"/>
              <w:right w:w="6" w:type="dxa"/>
            </w:tcMar>
            <w:hideMark/>
          </w:tcPr>
          <w:p w:rsidR="005773D7" w:rsidRDefault="005773D7">
            <w:pPr>
              <w:pStyle w:val="table10"/>
              <w:spacing w:before="120" w:line="20" w:lineRule="atLeast"/>
            </w:pPr>
            <w:r>
              <w:t>6 месяцев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line="20" w:lineRule="atLeast"/>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w:t>
            </w:r>
            <w:r>
              <w:lastRenderedPageBreak/>
              <w:t xml:space="preserve">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w:t>
            </w:r>
            <w:r>
              <w:br/>
            </w:r>
            <w:r>
              <w:br/>
              <w:t>бесплатно – в случае выдачи дубликата специального разрешения</w:t>
            </w:r>
          </w:p>
        </w:tc>
        <w:tc>
          <w:tcPr>
            <w:tcW w:w="583" w:type="pct"/>
            <w:tcMar>
              <w:top w:w="0" w:type="dxa"/>
              <w:left w:w="6" w:type="dxa"/>
              <w:bottom w:w="0" w:type="dxa"/>
              <w:right w:w="6" w:type="dxa"/>
            </w:tcMar>
            <w:hideMark/>
          </w:tcPr>
          <w:p w:rsidR="005773D7" w:rsidRDefault="005773D7">
            <w:pPr>
              <w:pStyle w:val="table10"/>
              <w:spacing w:before="120"/>
            </w:pPr>
            <w:r>
              <w:t>3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12.9. Выдача визы для выезда из Республики Беларусь иностранному гражданину или лицу без гражданства</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 xml:space="preserve">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w:t>
            </w:r>
            <w:r>
              <w:lastRenderedPageBreak/>
              <w:t>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5773D7" w:rsidRDefault="005773D7">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5773D7" w:rsidRDefault="005773D7">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w:t>
            </w:r>
            <w:r>
              <w:br/>
            </w:r>
            <w:r>
              <w:b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w:t>
            </w:r>
            <w:r>
              <w:lastRenderedPageBreak/>
              <w:t>Беларусь для обучения в учреждениях образования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 xml:space="preserve">1 базовая величина – дополнительно за выдачу визы в ускоренном </w:t>
            </w:r>
            <w:r>
              <w:lastRenderedPageBreak/>
              <w:t>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5773D7" w:rsidRDefault="005773D7">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5773D7" w:rsidRDefault="005773D7">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5773D7" w:rsidRDefault="005773D7">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w:t>
            </w:r>
            <w:r>
              <w:br/>
            </w:r>
            <w:r>
              <w:br/>
              <w:t xml:space="preserve">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w:t>
            </w:r>
            <w:r>
              <w:lastRenderedPageBreak/>
              <w:t>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r>
            <w:r>
              <w:lastRenderedPageBreak/>
              <w:t>3 базовые величины – дополнительно за выдачу визы в срочном порядке</w:t>
            </w:r>
          </w:p>
        </w:tc>
        <w:tc>
          <w:tcPr>
            <w:tcW w:w="583" w:type="pct"/>
            <w:tcMar>
              <w:top w:w="0" w:type="dxa"/>
              <w:left w:w="6" w:type="dxa"/>
              <w:bottom w:w="0" w:type="dxa"/>
              <w:right w:w="6" w:type="dxa"/>
            </w:tcMar>
            <w:hideMark/>
          </w:tcPr>
          <w:p w:rsidR="005773D7" w:rsidRDefault="005773D7">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5773D7" w:rsidRDefault="005773D7">
            <w:pPr>
              <w:pStyle w:val="table10"/>
              <w:spacing w:before="120"/>
            </w:pPr>
            <w:r>
              <w:t>1 год, но не свыше срока действия разрешения на временное проживание или документа для выезда за границу</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5773D7" w:rsidRDefault="005773D7">
            <w:pPr>
              <w:pStyle w:val="table10"/>
              <w:spacing w:before="120"/>
            </w:pPr>
            <w:r>
              <w:t>3 месяца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6"/>
              <w:jc w:val="left"/>
              <w:rPr>
                <w:sz w:val="20"/>
                <w:szCs w:val="20"/>
              </w:rPr>
            </w:pPr>
            <w:r>
              <w:rPr>
                <w:sz w:val="20"/>
                <w:szCs w:val="20"/>
              </w:rPr>
              <w:t>12.12.1</w:t>
            </w:r>
            <w:r>
              <w:rPr>
                <w:sz w:val="20"/>
                <w:szCs w:val="20"/>
                <w:vertAlign w:val="superscript"/>
              </w:rPr>
              <w:t>1</w:t>
            </w:r>
            <w:r>
              <w:rPr>
                <w:sz w:val="20"/>
                <w:szCs w:val="20"/>
              </w:rPr>
              <w:t xml:space="preserve">. о двукратном приглашении иностранного гражданина или лица без </w:t>
            </w:r>
            <w:r>
              <w:rPr>
                <w:sz w:val="20"/>
                <w:szCs w:val="20"/>
              </w:rPr>
              <w:lastRenderedPageBreak/>
              <w:t>гражданства в Республику Беларусь</w:t>
            </w:r>
          </w:p>
        </w:tc>
        <w:tc>
          <w:tcPr>
            <w:tcW w:w="1256" w:type="pct"/>
            <w:tcMar>
              <w:top w:w="0" w:type="dxa"/>
              <w:left w:w="6" w:type="dxa"/>
              <w:bottom w:w="0" w:type="dxa"/>
              <w:right w:w="6" w:type="dxa"/>
            </w:tcMar>
            <w:hideMark/>
          </w:tcPr>
          <w:p w:rsidR="005773D7" w:rsidRDefault="005773D7">
            <w:pPr>
              <w:pStyle w:val="table10"/>
              <w:spacing w:before="120"/>
            </w:pPr>
            <w:r>
              <w:lastRenderedPageBreak/>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w:t>
            </w:r>
            <w:r>
              <w:lastRenderedPageBreak/>
              <w:t>документ, удостоверяющий личность</w:t>
            </w:r>
            <w:r>
              <w:br/>
            </w:r>
            <w: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3 базовые величины</w:t>
            </w:r>
            <w:r>
              <w:br/>
            </w:r>
            <w:r>
              <w:br/>
              <w:t xml:space="preserve">1 базовая величина – </w:t>
            </w:r>
            <w:r>
              <w:lastRenderedPageBreak/>
              <w:t>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5773D7" w:rsidRDefault="005773D7">
            <w:pPr>
              <w:pStyle w:val="table10"/>
              <w:spacing w:before="120"/>
            </w:pPr>
            <w:r>
              <w:lastRenderedPageBreak/>
              <w:t>10 дней со дня подачи заявления</w:t>
            </w:r>
            <w:r>
              <w:br/>
            </w:r>
            <w:r>
              <w:br/>
            </w:r>
            <w:r>
              <w:lastRenderedPageBreak/>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50" w:type="pct"/>
            <w:tcMar>
              <w:top w:w="0" w:type="dxa"/>
              <w:left w:w="6" w:type="dxa"/>
              <w:bottom w:w="0" w:type="dxa"/>
              <w:right w:w="6" w:type="dxa"/>
            </w:tcMar>
            <w:hideMark/>
          </w:tcPr>
          <w:p w:rsidR="005773D7" w:rsidRDefault="005773D7">
            <w:pPr>
              <w:pStyle w:val="table10"/>
              <w:spacing w:before="120"/>
            </w:pPr>
            <w:r>
              <w:lastRenderedPageBreak/>
              <w:t>3 месяца</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w:t>
            </w:r>
            <w:r>
              <w:lastRenderedPageBreak/>
              <w:t>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5773D7" w:rsidRDefault="005773D7">
            <w:pPr>
              <w:pStyle w:val="table10"/>
              <w:spacing w:before="120"/>
            </w:pPr>
            <w:r>
              <w:t>3 месяца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временного проживания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w:t>
            </w:r>
            <w:r>
              <w:lastRenderedPageBreak/>
              <w:t>неблагополучного в миграционном отношении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5773D7" w:rsidRDefault="005773D7">
            <w:pPr>
              <w:pStyle w:val="table10"/>
              <w:spacing w:before="120"/>
            </w:pPr>
            <w:r>
              <w:t>3 месяца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12.14. Регистрация иностранного гражданина или лица без гражданства: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w:t>
            </w:r>
            <w:r>
              <w:lastRenderedPageBreak/>
              <w:t>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 xml:space="preserve">справка о прекращении </w:t>
            </w:r>
            <w:r>
              <w:lastRenderedPageBreak/>
              <w:t>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гостинице, санаторно-курортной или оздоровительной организации, субъекте агроэкотуризма, а также для иностранных граждан и лиц без гражданства, регистрирующихся в электронной форме через единый портал электронных услуг</w:t>
            </w:r>
            <w:r>
              <w:br/>
            </w:r>
            <w:r>
              <w:br/>
              <w:t xml:space="preserve">1 базовая величина – для </w:t>
            </w:r>
            <w:r>
              <w:lastRenderedPageBreak/>
              <w:t>иных иностранных граждан и лиц без гражданства</w:t>
            </w:r>
          </w:p>
        </w:tc>
        <w:tc>
          <w:tcPr>
            <w:tcW w:w="583" w:type="pct"/>
            <w:tcMar>
              <w:top w:w="0" w:type="dxa"/>
              <w:left w:w="6" w:type="dxa"/>
              <w:bottom w:w="0" w:type="dxa"/>
              <w:right w:w="6" w:type="dxa"/>
            </w:tcMar>
            <w:hideMark/>
          </w:tcPr>
          <w:p w:rsidR="005773D7" w:rsidRDefault="005773D7">
            <w:pPr>
              <w:pStyle w:val="table10"/>
              <w:spacing w:before="120"/>
            </w:pPr>
            <w:r>
              <w:lastRenderedPageBreak/>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br/>
            </w:r>
            <w:r>
              <w:br/>
              <w:t xml:space="preserve">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w:t>
            </w:r>
            <w:r>
              <w:lastRenderedPageBreak/>
              <w:t>законодательными актами для выезда иностранного гражданина или лица без гражданства из Республики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1256" w:type="pct"/>
            <w:tcMar>
              <w:top w:w="0" w:type="dxa"/>
              <w:left w:w="6" w:type="dxa"/>
              <w:bottom w:w="0" w:type="dxa"/>
              <w:right w:w="6" w:type="dxa"/>
            </w:tcMar>
            <w:hideMark/>
          </w:tcPr>
          <w:p w:rsidR="005773D7" w:rsidRDefault="005773D7">
            <w:pPr>
              <w:pStyle w:val="table10"/>
              <w:spacing w:before="120"/>
            </w:pPr>
            <w:r>
              <w:t>Министерство иностранных дел</w:t>
            </w:r>
          </w:p>
        </w:tc>
        <w:tc>
          <w:tcPr>
            <w:tcW w:w="717" w:type="pct"/>
            <w:tcMar>
              <w:top w:w="0" w:type="dxa"/>
              <w:left w:w="6" w:type="dxa"/>
              <w:bottom w:w="0" w:type="dxa"/>
              <w:right w:w="6" w:type="dxa"/>
            </w:tcMar>
            <w:hideMark/>
          </w:tcPr>
          <w:p w:rsidR="005773D7" w:rsidRDefault="005773D7">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5773D7" w:rsidRDefault="005773D7">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1256" w:type="pct"/>
            <w:tcMar>
              <w:top w:w="0" w:type="dxa"/>
              <w:left w:w="6" w:type="dxa"/>
              <w:bottom w:w="0" w:type="dxa"/>
              <w:right w:w="6" w:type="dxa"/>
            </w:tcMar>
            <w:hideMark/>
          </w:tcPr>
          <w:p w:rsidR="005773D7" w:rsidRDefault="005773D7">
            <w:pPr>
              <w:pStyle w:val="table10"/>
              <w:spacing w:before="120"/>
            </w:pPr>
            <w: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w:t>
            </w:r>
            <w:r>
              <w:lastRenderedPageBreak/>
              <w:t>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документ для выезда за границу, либо </w:t>
            </w:r>
            <w:r>
              <w:lastRenderedPageBreak/>
              <w:t>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lastRenderedPageBreak/>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 xml:space="preserve">документ, подтверждающий необходимость продления срока временного </w:t>
            </w:r>
            <w:r>
              <w:lastRenderedPageBreak/>
              <w:t>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 для иностранных граждан и лиц без гражданства, обратившихся с </w:t>
            </w:r>
            <w:r>
              <w:lastRenderedPageBreak/>
              <w:t>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583" w:type="pct"/>
            <w:tcMar>
              <w:top w:w="0" w:type="dxa"/>
              <w:left w:w="6" w:type="dxa"/>
              <w:bottom w:w="0" w:type="dxa"/>
              <w:right w:w="6" w:type="dxa"/>
            </w:tcMar>
            <w:hideMark/>
          </w:tcPr>
          <w:p w:rsidR="005773D7" w:rsidRDefault="005773D7">
            <w:pPr>
              <w:pStyle w:val="table10"/>
              <w:spacing w:before="120"/>
            </w:pPr>
            <w:r>
              <w:lastRenderedPageBreak/>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до 90 суток в течение календарного года со дня первого въезда иностранного </w:t>
            </w:r>
            <w:r>
              <w:lastRenderedPageBreak/>
              <w:t>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br/>
            </w:r>
            <w:r>
              <w:br/>
              <w:t>на срок рассмотрения заявления о выдаче разрешения на временное или постоянное проживание</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1256" w:type="pct"/>
            <w:tcMar>
              <w:top w:w="0" w:type="dxa"/>
              <w:left w:w="6" w:type="dxa"/>
              <w:bottom w:w="0" w:type="dxa"/>
              <w:right w:w="6" w:type="dxa"/>
            </w:tcMar>
            <w:hideMark/>
          </w:tcPr>
          <w:p w:rsidR="005773D7" w:rsidRDefault="005773D7">
            <w:pPr>
              <w:pStyle w:val="table10"/>
              <w:spacing w:before="120"/>
            </w:pPr>
            <w:r>
              <w:t>Министерство иностранных дел</w:t>
            </w:r>
          </w:p>
        </w:tc>
        <w:tc>
          <w:tcPr>
            <w:tcW w:w="717" w:type="pct"/>
            <w:tcMar>
              <w:top w:w="0" w:type="dxa"/>
              <w:left w:w="6" w:type="dxa"/>
              <w:bottom w:w="0" w:type="dxa"/>
              <w:right w:w="6" w:type="dxa"/>
            </w:tcMar>
            <w:hideMark/>
          </w:tcPr>
          <w:p w:rsidR="005773D7" w:rsidRDefault="005773D7">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5773D7" w:rsidRDefault="005773D7">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6 месяцев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две цветные фотографии заявителя, соответствующие его возрасту, размером 40 х 50 мм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30 дней со дня подачи заявления, а в случае запроса документов и (или) сведений от других государственных органов, иных организаций – 45 </w:t>
            </w:r>
            <w:r>
              <w:lastRenderedPageBreak/>
              <w:t>дней</w:t>
            </w:r>
          </w:p>
        </w:tc>
        <w:tc>
          <w:tcPr>
            <w:tcW w:w="650" w:type="pct"/>
            <w:tcMar>
              <w:top w:w="0" w:type="dxa"/>
              <w:left w:w="6" w:type="dxa"/>
              <w:bottom w:w="0" w:type="dxa"/>
              <w:right w:w="6" w:type="dxa"/>
            </w:tcMar>
            <w:hideMark/>
          </w:tcPr>
          <w:p w:rsidR="005773D7" w:rsidRDefault="005773D7">
            <w:pPr>
              <w:pStyle w:val="table10"/>
              <w:spacing w:before="120"/>
            </w:pPr>
            <w:r>
              <w:lastRenderedPageBreak/>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83" w:type="pct"/>
            <w:tcMar>
              <w:top w:w="0" w:type="dxa"/>
              <w:left w:w="6" w:type="dxa"/>
              <w:bottom w:w="0" w:type="dxa"/>
              <w:right w:w="6" w:type="dxa"/>
            </w:tcMar>
            <w:hideMark/>
          </w:tcPr>
          <w:p w:rsidR="005773D7" w:rsidRDefault="005773D7">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 xml:space="preserve">специальное разрешение </w:t>
            </w:r>
            <w:r>
              <w:lastRenderedPageBreak/>
              <w:t>на право занятия трудовой деятельностью, подлежащее продлению</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83" w:type="pct"/>
            <w:tcMar>
              <w:top w:w="0" w:type="dxa"/>
              <w:left w:w="6" w:type="dxa"/>
              <w:bottom w:w="0" w:type="dxa"/>
              <w:right w:w="6" w:type="dxa"/>
            </w:tcMar>
            <w:hideMark/>
          </w:tcPr>
          <w:p w:rsidR="005773D7" w:rsidRDefault="005773D7">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12.19.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Внесение изменений в специальное разрешение на право занятия трудовой деятельностью</w:t>
            </w:r>
          </w:p>
        </w:tc>
        <w:tc>
          <w:tcPr>
            <w:tcW w:w="1256" w:type="pct"/>
            <w:tcMar>
              <w:top w:w="0" w:type="dxa"/>
              <w:left w:w="6" w:type="dxa"/>
              <w:bottom w:w="0" w:type="dxa"/>
              <w:right w:w="6" w:type="dxa"/>
            </w:tcMar>
            <w:hideMark/>
          </w:tcPr>
          <w:p w:rsidR="005773D7" w:rsidRDefault="005773D7">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в которое требуется внести изменения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7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1 года в зависимости от срока действия специального разрешения на право занятия трудовой деятельностью</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12.20. Выдача разрешения на привлечение в Республику Беларусь иностранной рабочей силы</w:t>
            </w:r>
          </w:p>
        </w:tc>
        <w:tc>
          <w:tcPr>
            <w:tcW w:w="1256" w:type="pct"/>
            <w:tcMar>
              <w:top w:w="0" w:type="dxa"/>
              <w:left w:w="6" w:type="dxa"/>
              <w:bottom w:w="0" w:type="dxa"/>
              <w:right w:w="6" w:type="dxa"/>
            </w:tcMar>
            <w:hideMark/>
          </w:tcPr>
          <w:p w:rsidR="005773D7" w:rsidRDefault="005773D7">
            <w:pPr>
              <w:pStyle w:val="table10"/>
              <w:spacing w:before="120"/>
            </w:pPr>
            <w:r>
              <w:t xml:space="preserve">Департамент по гражданству и миграции Министерства внутренних дел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 xml:space="preserve">гарантийное письмо, подтверждающее </w:t>
            </w:r>
            <w:r>
              <w:lastRenderedPageBreak/>
              <w:t>возможность размещения иностранных граждан и лиц без гражданства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12.21.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12.22. Однократное продление срока действия разрешения на привлечение в Республику Беларусь иностранной рабочей силы</w:t>
            </w:r>
          </w:p>
        </w:tc>
        <w:tc>
          <w:tcPr>
            <w:tcW w:w="1256" w:type="pct"/>
            <w:tcMar>
              <w:top w:w="0" w:type="dxa"/>
              <w:left w:w="6" w:type="dxa"/>
              <w:bottom w:w="0" w:type="dxa"/>
              <w:right w:w="6" w:type="dxa"/>
            </w:tcMar>
            <w:hideMark/>
          </w:tcPr>
          <w:p w:rsidR="005773D7" w:rsidRDefault="005773D7">
            <w:pPr>
              <w:pStyle w:val="table10"/>
              <w:spacing w:before="120"/>
            </w:pPr>
            <w:r>
              <w:t>Департамент по гражданству и миграции Министерства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12.23. Внесение изменений в разрешение на привлечение в Республику Беларусь иностранной рабочей силы</w:t>
            </w:r>
          </w:p>
        </w:tc>
        <w:tc>
          <w:tcPr>
            <w:tcW w:w="1256" w:type="pct"/>
            <w:tcMar>
              <w:top w:w="0" w:type="dxa"/>
              <w:left w:w="6" w:type="dxa"/>
              <w:bottom w:w="0" w:type="dxa"/>
              <w:right w:w="6" w:type="dxa"/>
            </w:tcMar>
            <w:hideMark/>
          </w:tcPr>
          <w:p w:rsidR="005773D7" w:rsidRDefault="005773D7">
            <w:pPr>
              <w:pStyle w:val="table10"/>
              <w:spacing w:before="120"/>
            </w:pPr>
            <w:r>
              <w:t>Департамент по гражданству и миграции Министерства внутренних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разрешение на привлечение в Республику Беларусь иностранной рабочей силы, в которое требуется внести изменения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7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1 года в зависимости от срока действия разрешения на привлечение в Республику Беларусь иностранной рабочей силы</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w:t>
            </w:r>
            <w:r>
              <w:rPr>
                <w:b w:val="0"/>
                <w:sz w:val="20"/>
                <w:szCs w:val="20"/>
              </w:rPr>
              <w:lastRenderedPageBreak/>
              <w:t xml:space="preserve">иностранных граждан и лиц без гражданства, постоянно проживающих в Республике Беларусь </w:t>
            </w:r>
          </w:p>
        </w:tc>
        <w:tc>
          <w:tcPr>
            <w:tcW w:w="1256" w:type="pct"/>
            <w:tcMar>
              <w:top w:w="0" w:type="dxa"/>
              <w:left w:w="6" w:type="dxa"/>
              <w:bottom w:w="0" w:type="dxa"/>
              <w:right w:w="6" w:type="dxa"/>
            </w:tcMar>
            <w:hideMark/>
          </w:tcPr>
          <w:p w:rsidR="005773D7" w:rsidRDefault="005773D7">
            <w:pPr>
              <w:pStyle w:val="table10"/>
              <w:spacing w:before="120"/>
            </w:pPr>
            <w:r>
              <w:lastRenderedPageBreak/>
              <w:t>подразделение по гражданству и миграции органа внутренних дел</w:t>
            </w:r>
            <w:r>
              <w:br/>
            </w:r>
            <w:r>
              <w:lastRenderedPageBreak/>
              <w:b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 </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r>
            <w:r>
              <w:lastRenderedPageBreak/>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w:t>
            </w:r>
            <w:r>
              <w:lastRenderedPageBreak/>
              <w:t>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w:t>
            </w:r>
            <w:r>
              <w:lastRenderedPageBreak/>
              <w:t>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w:t>
            </w:r>
            <w:r>
              <w:lastRenderedPageBreak/>
              <w:t>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бесплатно – для несовершеннолетних, а </w:t>
            </w:r>
            <w:r>
              <w:lastRenderedPageBreak/>
              <w:t>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583" w:type="pct"/>
            <w:tcMar>
              <w:top w:w="0" w:type="dxa"/>
              <w:left w:w="6" w:type="dxa"/>
              <w:bottom w:w="0" w:type="dxa"/>
              <w:right w:w="6" w:type="dxa"/>
            </w:tcMar>
            <w:hideMark/>
          </w:tcPr>
          <w:p w:rsidR="005773D7" w:rsidRDefault="005773D7">
            <w:pPr>
              <w:pStyle w:val="table10"/>
              <w:spacing w:before="120"/>
            </w:pPr>
            <w:r>
              <w:lastRenderedPageBreak/>
              <w:t>3 рабочих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w:t>
            </w:r>
            <w:r>
              <w:lastRenderedPageBreak/>
              <w:t>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w:t>
            </w:r>
            <w:r>
              <w:lastRenderedPageBreak/>
              <w:t>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r>
            <w:r>
              <w:lastRenderedPageBreak/>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256" w:type="pct"/>
            <w:tcMar>
              <w:top w:w="0" w:type="dxa"/>
              <w:left w:w="6" w:type="dxa"/>
              <w:bottom w:w="0" w:type="dxa"/>
              <w:right w:w="6" w:type="dxa"/>
            </w:tcMar>
            <w:hideMark/>
          </w:tcPr>
          <w:p w:rsidR="005773D7" w:rsidRDefault="005773D7">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13.4. Выдача адресной справки о месте жительства</w:t>
            </w:r>
          </w:p>
        </w:tc>
        <w:tc>
          <w:tcPr>
            <w:tcW w:w="1256" w:type="pct"/>
            <w:tcMar>
              <w:top w:w="0" w:type="dxa"/>
              <w:left w:w="6" w:type="dxa"/>
              <w:bottom w:w="0" w:type="dxa"/>
              <w:right w:w="6" w:type="dxa"/>
            </w:tcMar>
            <w:hideMark/>
          </w:tcPr>
          <w:p w:rsidR="005773D7" w:rsidRDefault="005773D7">
            <w:pPr>
              <w:pStyle w:val="table10"/>
              <w:spacing w:before="120"/>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lastRenderedPageBreak/>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0,07 базовой величины – за предоставление информации в отношении одного лица</w:t>
            </w:r>
          </w:p>
        </w:tc>
        <w:tc>
          <w:tcPr>
            <w:tcW w:w="583" w:type="pct"/>
            <w:tcMar>
              <w:top w:w="0" w:type="dxa"/>
              <w:left w:w="6" w:type="dxa"/>
              <w:bottom w:w="0" w:type="dxa"/>
              <w:right w:w="6" w:type="dxa"/>
            </w:tcMar>
            <w:hideMark/>
          </w:tcPr>
          <w:p w:rsidR="005773D7" w:rsidRDefault="005773D7">
            <w:pPr>
              <w:pStyle w:val="table10"/>
              <w:spacing w:before="120"/>
            </w:pPr>
            <w:r>
              <w:t xml:space="preserve">1 день со дня подачи заявления, а в случае запроса сведений и (или) документов от других </w:t>
            </w:r>
            <w:r>
              <w:lastRenderedPageBreak/>
              <w:t>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1 месяц</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13.5. Постановка на консульский учет гражданина Республики Беларусь, постоянно проживающего за пределами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13.5.1. достигшего</w:t>
            </w:r>
            <w:r>
              <w:rPr>
                <w:sz w:val="20"/>
                <w:szCs w:val="20"/>
              </w:rPr>
              <w:br/>
              <w:t>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заявителя</w:t>
            </w:r>
            <w:r>
              <w:br/>
            </w:r>
            <w:r>
              <w:b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10 евро – в случае обращения за постановкой на консульский учет в загранучреждение</w:t>
            </w:r>
            <w:r>
              <w:br/>
            </w:r>
            <w:r>
              <w:br/>
              <w:t>1 базовая величина – в случае обращения в главное консульское управление Министерства иностранных дел</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13.5.2. не достигшего </w:t>
            </w:r>
            <w:r>
              <w:rPr>
                <w:sz w:val="20"/>
                <w:szCs w:val="20"/>
              </w:rPr>
              <w:br/>
              <w:t>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lastRenderedPageBreak/>
              <w:br/>
              <w:t>одна цветная фотография несовершеннолетнего, соответствующая его возрасту, размером 40 х 50 мм</w:t>
            </w:r>
            <w:r>
              <w:br/>
            </w:r>
            <w:r>
              <w:b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13.6. Постановка на консульский учет гражданина Республики Беларусь, временно пребывающего за пределами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13.6.1. достигшего</w:t>
            </w:r>
            <w:r>
              <w:rPr>
                <w:sz w:val="20"/>
                <w:szCs w:val="20"/>
              </w:rPr>
              <w:br/>
              <w:t>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заявителя</w:t>
            </w:r>
            <w:r>
              <w:br/>
            </w:r>
            <w:r>
              <w:b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заявителя на временное пребывание на территории иностранного государства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5773D7" w:rsidRDefault="005773D7">
            <w:pPr>
              <w:pStyle w:val="table10"/>
              <w:spacing w:before="120"/>
            </w:pPr>
            <w:r>
              <w:t>на срок временного пребывания за пределами Республики Беларусь, но не более 2 лет</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13.6.2. не достигшего </w:t>
            </w:r>
            <w:r>
              <w:rPr>
                <w:sz w:val="20"/>
                <w:szCs w:val="20"/>
              </w:rPr>
              <w:br/>
              <w:t>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представляет:</w:t>
            </w:r>
            <w:r>
              <w:br/>
            </w:r>
            <w:r>
              <w:br/>
              <w:t>заявление</w:t>
            </w:r>
            <w:r>
              <w:br/>
            </w:r>
            <w:r>
              <w:br/>
              <w:t xml:space="preserve">паспорт </w:t>
            </w:r>
            <w:r>
              <w:lastRenderedPageBreak/>
              <w:t>несовершеннолетнего</w:t>
            </w:r>
            <w:r>
              <w:br/>
            </w:r>
            <w:r>
              <w:br/>
              <w:t>паспорт или иной документ, удостоверяющий личность законного представителя несовершеннолетнего</w:t>
            </w:r>
            <w:r>
              <w:br/>
            </w:r>
            <w:r>
              <w:br/>
              <w:t>одна цветная фотография несовершеннолетнего, соответствующая его возрасту, размером 40 х 50 мм</w:t>
            </w:r>
            <w:r>
              <w:br/>
            </w:r>
            <w:r>
              <w:br/>
              <w:t>документ, выданный компетентным органом иностранного государства, подтверждающий право несовершеннолетнего на временное пребывание на территории иностранного государства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 – при личном обращении</w:t>
            </w:r>
            <w:r>
              <w:br/>
            </w:r>
            <w:r>
              <w:br/>
              <w:t xml:space="preserve">10 дней со дня подачи заявления – при обращении иным </w:t>
            </w:r>
            <w:r>
              <w:lastRenderedPageBreak/>
              <w:t>способом</w:t>
            </w:r>
          </w:p>
        </w:tc>
        <w:tc>
          <w:tcPr>
            <w:tcW w:w="650" w:type="pct"/>
            <w:tcMar>
              <w:top w:w="0" w:type="dxa"/>
              <w:left w:w="6" w:type="dxa"/>
              <w:bottom w:w="0" w:type="dxa"/>
              <w:right w:w="6" w:type="dxa"/>
            </w:tcMar>
            <w:hideMark/>
          </w:tcPr>
          <w:p w:rsidR="005773D7" w:rsidRDefault="005773D7">
            <w:pPr>
              <w:pStyle w:val="table10"/>
              <w:spacing w:before="120"/>
            </w:pPr>
            <w:r>
              <w:lastRenderedPageBreak/>
              <w:t>на срок временного пребывания за пределами Республики Беларусь, но не более 2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xml:space="preserve">13.7. Снятие с консульского учета гражданина Республики Беларусь, постоянно проживающего за пределами Республики Беларусь: </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13.7.1. достигшего</w:t>
            </w:r>
            <w:r>
              <w:rPr>
                <w:sz w:val="20"/>
                <w:szCs w:val="20"/>
              </w:rPr>
              <w:br/>
              <w:t>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заявителя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13.7.2. не достигшего </w:t>
            </w:r>
            <w:r>
              <w:rPr>
                <w:sz w:val="20"/>
                <w:szCs w:val="20"/>
              </w:rPr>
              <w:br/>
              <w:t>14-летнего возраста</w:t>
            </w:r>
          </w:p>
        </w:tc>
        <w:tc>
          <w:tcPr>
            <w:tcW w:w="1256" w:type="pct"/>
            <w:tcMar>
              <w:top w:w="0" w:type="dxa"/>
              <w:left w:w="6" w:type="dxa"/>
              <w:bottom w:w="0" w:type="dxa"/>
              <w:right w:w="6" w:type="dxa"/>
            </w:tcMar>
            <w:hideMark/>
          </w:tcPr>
          <w:p w:rsidR="005773D7" w:rsidRDefault="005773D7">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717" w:type="pct"/>
            <w:tcMar>
              <w:top w:w="0" w:type="dxa"/>
              <w:left w:w="6" w:type="dxa"/>
              <w:bottom w:w="0" w:type="dxa"/>
              <w:right w:w="6" w:type="dxa"/>
            </w:tcMar>
            <w:hideMark/>
          </w:tcPr>
          <w:p w:rsidR="005773D7" w:rsidRDefault="005773D7">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r>
            <w:r>
              <w:lastRenderedPageBreak/>
              <w:t>паспорт или иной документ, удостоверяющий личность законного представителя несовершеннолетнего</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pPr>
            <w:r>
              <w:lastRenderedPageBreak/>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1256" w:type="pct"/>
            <w:tcMar>
              <w:top w:w="0" w:type="dxa"/>
              <w:left w:w="6" w:type="dxa"/>
              <w:bottom w:w="0" w:type="dxa"/>
              <w:right w:w="6" w:type="dxa"/>
            </w:tcMar>
            <w:hideMark/>
          </w:tcPr>
          <w:p w:rsidR="005773D7" w:rsidRDefault="005773D7">
            <w:pPr>
              <w:pStyle w:val="table10"/>
              <w:spacing w:before="120"/>
            </w:pPr>
            <w:r>
              <w:t>органы пограничной службы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w:t>
            </w:r>
            <w:r>
              <w:br/>
            </w:r>
            <w:r>
              <w:br/>
              <w:t>документы, подтверждающие цель въезда (приглашение, вызов на учебу и другие)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2 лет</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14.1.2. в пограничной полосе</w:t>
            </w:r>
          </w:p>
        </w:tc>
        <w:tc>
          <w:tcPr>
            <w:tcW w:w="1256" w:type="pct"/>
            <w:tcMar>
              <w:top w:w="0" w:type="dxa"/>
              <w:left w:w="6" w:type="dxa"/>
              <w:bottom w:w="0" w:type="dxa"/>
              <w:right w:w="6" w:type="dxa"/>
            </w:tcMar>
            <w:hideMark/>
          </w:tcPr>
          <w:p w:rsidR="005773D7" w:rsidRDefault="005773D7">
            <w:pPr>
              <w:pStyle w:val="table10"/>
              <w:spacing w:before="120"/>
            </w:pPr>
            <w:r>
              <w:t>органы пограничной службы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r>
            <w:r>
              <w:lastRenderedPageBreak/>
              <w:t>документ, подтверждающий внесение платы (представляется при выдаче соответствующего пропуска)</w:t>
            </w:r>
          </w:p>
        </w:tc>
        <w:tc>
          <w:tcPr>
            <w:tcW w:w="717" w:type="pct"/>
            <w:tcMar>
              <w:top w:w="0" w:type="dxa"/>
              <w:left w:w="6" w:type="dxa"/>
              <w:bottom w:w="0" w:type="dxa"/>
              <w:right w:w="6" w:type="dxa"/>
            </w:tcMar>
            <w:hideMark/>
          </w:tcPr>
          <w:p w:rsidR="005773D7" w:rsidRDefault="005773D7">
            <w:pPr>
              <w:pStyle w:val="table10"/>
              <w:spacing w:before="120"/>
            </w:pPr>
            <w:r>
              <w:lastRenderedPageBreak/>
              <w:t>0,4 базовой величины</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5773D7" w:rsidRDefault="005773D7">
            <w:pPr>
              <w:pStyle w:val="table10"/>
              <w:spacing w:before="120"/>
            </w:pPr>
            <w:r>
              <w:t>до 2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14.2. Выдача справок:</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14.2.1. о проживании родственников в пограничной зоне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14.2.2. о захоронении родственников в пограничной зоне (пограничной полосе)</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 xml:space="preserve">документы, </w:t>
            </w:r>
            <w:r>
              <w:lastRenderedPageBreak/>
              <w:t>подтверждающие родственные отношения с лицами, захороненными в пограничной зоне (пограничной полосе)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5773D7" w:rsidRDefault="005773D7">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1 года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5773D7" w:rsidRDefault="005773D7">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1 года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14.5. Выдача пропуска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1256" w:type="pct"/>
            <w:tcMar>
              <w:top w:w="0" w:type="dxa"/>
              <w:left w:w="6" w:type="dxa"/>
              <w:bottom w:w="0" w:type="dxa"/>
              <w:right w:w="6" w:type="dxa"/>
            </w:tcMar>
            <w:hideMark/>
          </w:tcPr>
          <w:p w:rsidR="005773D7" w:rsidRDefault="005773D7">
            <w:pPr>
              <w:pStyle w:val="table10"/>
              <w:spacing w:before="120"/>
            </w:pPr>
            <w:r>
              <w:t>администрация зон отчуждения и отселения Министерства по чрезвычайным ситуациям</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до 1 года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органы пограничной службы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документ для выезда за границу</w:t>
            </w:r>
            <w:r>
              <w:br/>
            </w:r>
            <w:r>
              <w:br/>
              <w:t xml:space="preserve">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w:t>
            </w:r>
            <w:r>
              <w:br/>
            </w:r>
            <w:r>
              <w:br/>
            </w:r>
            <w:r>
              <w:lastRenderedPageBreak/>
              <w:t>документ, подтверждающий внесение платы (представляется при выдаче соответствующего пропуска)</w:t>
            </w:r>
          </w:p>
        </w:tc>
        <w:tc>
          <w:tcPr>
            <w:tcW w:w="717" w:type="pct"/>
            <w:tcMar>
              <w:top w:w="0" w:type="dxa"/>
              <w:left w:w="6" w:type="dxa"/>
              <w:bottom w:w="0" w:type="dxa"/>
              <w:right w:w="6" w:type="dxa"/>
            </w:tcMar>
            <w:hideMark/>
          </w:tcPr>
          <w:p w:rsidR="005773D7" w:rsidRDefault="005773D7">
            <w:pPr>
              <w:pStyle w:val="table10"/>
              <w:spacing w:before="120"/>
            </w:pPr>
            <w:r>
              <w:lastRenderedPageBreak/>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однократно, 1 месяц, 3 месяца, 6 месяцев, 1 год – в зависимости от размера платы, взимаемой при осуществлении административной процедуры</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after="0"/>
            </w:pPr>
            <w:r>
              <w:lastRenderedPageBreak/>
              <w:t>ГЛАВА 15</w:t>
            </w:r>
            <w:r>
              <w:br/>
              <w:t>ТРАНСПОРТ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1256" w:type="pct"/>
            <w:tcMar>
              <w:top w:w="0" w:type="dxa"/>
              <w:left w:w="6" w:type="dxa"/>
              <w:bottom w:w="0" w:type="dxa"/>
              <w:right w:w="6" w:type="dxa"/>
            </w:tcMar>
            <w:hideMark/>
          </w:tcPr>
          <w:p w:rsidR="005773D7" w:rsidRDefault="005773D7">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 xml:space="preserve">справка о регистрации по </w:t>
            </w:r>
            <w:r>
              <w:lastRenderedPageBreak/>
              <w:t>месту пребывания – для военнослужащего и членов его семьи</w:t>
            </w:r>
            <w:r>
              <w:br/>
            </w:r>
            <w:r>
              <w:br/>
              <w:t>документ, подтверждающий прохождение подготовки (переподготовки) водителя механического транспортного средства</w:t>
            </w:r>
            <w:r>
              <w:br/>
            </w:r>
            <w:r>
              <w:br/>
              <w:t xml:space="preserve">копии диплома и приложения к нему с предъявлением их оригиналов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w:t>
            </w:r>
            <w:r>
              <w:lastRenderedPageBreak/>
              <w:t>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 Выдача водительского удостоверения на основании водительского удостоверения, выданного иностранным государством</w:t>
            </w:r>
          </w:p>
        </w:tc>
        <w:tc>
          <w:tcPr>
            <w:tcW w:w="1256" w:type="pct"/>
            <w:tcMar>
              <w:top w:w="0" w:type="dxa"/>
              <w:left w:w="6" w:type="dxa"/>
              <w:bottom w:w="0" w:type="dxa"/>
              <w:right w:w="6" w:type="dxa"/>
            </w:tcMar>
            <w:hideMark/>
          </w:tcPr>
          <w:p w:rsidR="005773D7" w:rsidRDefault="005773D7">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w:t>
            </w:r>
            <w:r>
              <w:lastRenderedPageBreak/>
              <w:t>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 xml:space="preserve">0,08 базовой величины – </w:t>
            </w:r>
            <w:r>
              <w:lastRenderedPageBreak/>
              <w:t>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для граждан Республики Беларусь – 10 лет</w:t>
            </w:r>
            <w:r>
              <w:br/>
            </w:r>
            <w:r>
              <w:br/>
              <w:t xml:space="preserve">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w:t>
            </w:r>
            <w:r>
              <w:lastRenderedPageBreak/>
              <w:t>более чем на 10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xml:space="preserve">15.3. Выдача водительского удостоверения сотрудникам дипломатических и консульских </w:t>
            </w:r>
            <w:r>
              <w:rPr>
                <w:b w:val="0"/>
                <w:sz w:val="20"/>
                <w:szCs w:val="20"/>
              </w:rPr>
              <w:lastRenderedPageBreak/>
              <w:t>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1256" w:type="pct"/>
            <w:tcMar>
              <w:top w:w="0" w:type="dxa"/>
              <w:left w:w="6" w:type="dxa"/>
              <w:bottom w:w="0" w:type="dxa"/>
              <w:right w:w="6" w:type="dxa"/>
            </w:tcMar>
            <w:hideMark/>
          </w:tcPr>
          <w:p w:rsidR="005773D7" w:rsidRDefault="005773D7">
            <w:pPr>
              <w:pStyle w:val="table10"/>
              <w:spacing w:before="120"/>
            </w:pPr>
            <w:r>
              <w:lastRenderedPageBreak/>
              <w:t>экзаменационные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копия водительского </w:t>
            </w:r>
            <w:r>
              <w:lastRenderedPageBreak/>
              <w:t>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 – за выдачу водительского удостоверения</w:t>
            </w:r>
            <w:r>
              <w:br/>
            </w:r>
            <w:r>
              <w:lastRenderedPageBreak/>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10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15.4. Обмен водительского удостоверения, а также водительского удостоверения образца Министерства внутренних дел СССР</w:t>
            </w:r>
          </w:p>
        </w:tc>
        <w:tc>
          <w:tcPr>
            <w:tcW w:w="1256" w:type="pct"/>
            <w:tcMar>
              <w:top w:w="0" w:type="dxa"/>
              <w:left w:w="6" w:type="dxa"/>
              <w:bottom w:w="0" w:type="dxa"/>
              <w:right w:w="6" w:type="dxa"/>
            </w:tcMar>
            <w:hideMark/>
          </w:tcPr>
          <w:p w:rsidR="005773D7" w:rsidRDefault="005773D7">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 xml:space="preserve">разрешение на временное проживание в Республике Беларусь – для иностранных граждан и лиц без гражданства, временно проживающих в </w:t>
            </w:r>
            <w:r>
              <w:lastRenderedPageBreak/>
              <w:t>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 – за обмен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для иностранных граждан и лиц без гражданства, имеющих разрешение на временное проживание в Республике Беларусь, – 2 года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1256" w:type="pct"/>
            <w:tcMar>
              <w:top w:w="0" w:type="dxa"/>
              <w:left w:w="6" w:type="dxa"/>
              <w:bottom w:w="0" w:type="dxa"/>
              <w:right w:w="6" w:type="dxa"/>
            </w:tcMar>
            <w:hideMark/>
          </w:tcPr>
          <w:p w:rsidR="005773D7" w:rsidRDefault="005773D7">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 xml:space="preserve">разрешение на временное проживание в Республике </w:t>
            </w:r>
            <w:r>
              <w:lastRenderedPageBreak/>
              <w:t>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0,05 базовой величины</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1 месяц</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1256" w:type="pct"/>
            <w:tcMar>
              <w:top w:w="0" w:type="dxa"/>
              <w:left w:w="6" w:type="dxa"/>
              <w:bottom w:w="0" w:type="dxa"/>
              <w:right w:w="6" w:type="dxa"/>
            </w:tcMar>
            <w:hideMark/>
          </w:tcPr>
          <w:p w:rsidR="005773D7" w:rsidRDefault="005773D7">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 xml:space="preserve">разрешение на временное </w:t>
            </w:r>
            <w:r>
              <w:lastRenderedPageBreak/>
              <w:t>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механическим транспортным средством</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3 базовые величины – за выдачу дубликата водительского удостоверения</w:t>
            </w:r>
            <w:r>
              <w:br/>
            </w:r>
            <w:r>
              <w:br/>
              <w:t>0,08 базовой величины – за оформление заявления</w:t>
            </w:r>
            <w:r>
              <w:br/>
            </w:r>
            <w:r>
              <w:br/>
              <w:t xml:space="preserve">0,04 базовой величины – за компьютерные услуги </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для граждан Республики Беларусь – 10 лет</w:t>
            </w:r>
            <w:r>
              <w:br/>
            </w:r>
            <w:r>
              <w:br/>
              <w:t>для иностранных граждан и лиц без гражданства, имеющих вид на жительство в Республике Беларусь, – на срок выдачи данных документов, но не менее чем на 2 года и не более чем на 10 лет</w:t>
            </w:r>
            <w:r>
              <w:br/>
            </w:r>
            <w:r>
              <w:br/>
              <w:t xml:space="preserve">для иностранных граждан и лиц без гражданства, имеющих разрешение на временное проживание в Республике </w:t>
            </w:r>
            <w:r>
              <w:lastRenderedPageBreak/>
              <w:t>Беларусь, – 2 года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15.7.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1256" w:type="pct"/>
            <w:tcMar>
              <w:top w:w="0" w:type="dxa"/>
              <w:left w:w="6" w:type="dxa"/>
              <w:bottom w:w="0" w:type="dxa"/>
              <w:right w:w="6" w:type="dxa"/>
            </w:tcMar>
            <w:hideMark/>
          </w:tcPr>
          <w:p w:rsidR="005773D7" w:rsidRDefault="005773D7">
            <w:pPr>
              <w:pStyle w:val="table10"/>
              <w:spacing w:before="120"/>
            </w:pPr>
            <w:r>
              <w:t>экзаменационные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w:t>
            </w:r>
            <w:r>
              <w:lastRenderedPageBreak/>
              <w:t>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истечения срока действия водительского удостоверения, выданного в соответствии с пунктами 15.1, 15.2, 15.4 и 15.6 настоящего перечня, либо 3 года – в зависимости от того, какой срок наступит раньше</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xml:space="preserve">15.9. Возврат водительского удостоверения после окончания срока </w:t>
            </w:r>
            <w:r>
              <w:rPr>
                <w:b w:val="0"/>
                <w:sz w:val="20"/>
                <w:szCs w:val="20"/>
              </w:rPr>
              <w:lastRenderedPageBreak/>
              <w:t>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1256" w:type="pct"/>
            <w:tcMar>
              <w:top w:w="0" w:type="dxa"/>
              <w:left w:w="6" w:type="dxa"/>
              <w:bottom w:w="0" w:type="dxa"/>
              <w:right w:w="6" w:type="dxa"/>
            </w:tcMar>
            <w:hideMark/>
          </w:tcPr>
          <w:p w:rsidR="005773D7" w:rsidRDefault="005773D7">
            <w:pPr>
              <w:pStyle w:val="table10"/>
              <w:spacing w:before="120"/>
            </w:pPr>
            <w:r>
              <w:lastRenderedPageBreak/>
              <w:t>экзаменационные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r>
            <w:r>
              <w:lastRenderedPageBreak/>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 xml:space="preserve">экзаменационные карточки по теоретическому и </w:t>
            </w:r>
            <w:r>
              <w:lastRenderedPageBreak/>
              <w:t>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0,3 базовой величины – за прием теоретического </w:t>
            </w:r>
            <w:r>
              <w:lastRenderedPageBreak/>
              <w:t>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 xml:space="preserve">на срок действия водительского </w:t>
            </w:r>
            <w:r>
              <w:lastRenderedPageBreak/>
              <w:t xml:space="preserve">удостоверения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1256" w:type="pct"/>
            <w:tcMar>
              <w:top w:w="0" w:type="dxa"/>
              <w:left w:w="6" w:type="dxa"/>
              <w:bottom w:w="0" w:type="dxa"/>
              <w:right w:w="6" w:type="dxa"/>
            </w:tcMar>
            <w:hideMark/>
          </w:tcPr>
          <w:p w:rsidR="005773D7" w:rsidRDefault="005773D7">
            <w:pPr>
              <w:pStyle w:val="table10"/>
              <w:spacing w:before="120"/>
            </w:pPr>
            <w:r>
              <w:t>территориальное подразделение ГАИ по месту принятия решения либо по месту жительства</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5773D7" w:rsidRDefault="005773D7">
            <w:pPr>
              <w:pStyle w:val="table10"/>
              <w:spacing w:before="120"/>
            </w:pPr>
            <w:r>
              <w:t>на срок действия водительского удостоверения</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1256" w:type="pct"/>
            <w:tcMar>
              <w:top w:w="0" w:type="dxa"/>
              <w:left w:w="6" w:type="dxa"/>
              <w:bottom w:w="0" w:type="dxa"/>
              <w:right w:w="6" w:type="dxa"/>
            </w:tcMar>
            <w:hideMark/>
          </w:tcPr>
          <w:p w:rsidR="005773D7" w:rsidRDefault="005773D7">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с отметкой о регистрации по месту </w:t>
            </w:r>
            <w:r>
              <w:lastRenderedPageBreak/>
              <w:t>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документ завода-изготовителя, подтверждающий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w:t>
            </w:r>
            <w:r>
              <w:lastRenderedPageBreak/>
              <w:t>электронных паспортов самоходных машин и других видов техники)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 xml:space="preserve">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w:t>
            </w:r>
            <w:r>
              <w:lastRenderedPageBreak/>
              <w:t>самоходных машин и других видов техники)</w:t>
            </w:r>
            <w:r>
              <w:br/>
            </w:r>
            <w:r>
              <w:br/>
              <w:t>документы, подтверждающие законность приобретения (получения) транспортного средства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 xml:space="preserve">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(не </w:t>
            </w:r>
            <w:r>
              <w:lastRenderedPageBreak/>
              <w:t>представляются для единичных транспортных средств, ввозимых на таможенную территорию Евразийского экономического союза физическими лицами для собственных нужд)</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 xml:space="preserve">документы, </w:t>
            </w:r>
            <w:r>
              <w:lastRenderedPageBreak/>
              <w:t>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br/>
            </w:r>
            <w:r>
              <w:br/>
              <w:t>документы,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lastRenderedPageBreak/>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lastRenderedPageBreak/>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а в случае временной регистрации транспортного средства – на срок временного проживания или пребывания владельца </w:t>
            </w:r>
            <w:r>
              <w:lastRenderedPageBreak/>
              <w:t>транспортного средства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1256" w:type="pct"/>
            <w:tcMar>
              <w:top w:w="0" w:type="dxa"/>
              <w:left w:w="6" w:type="dxa"/>
              <w:bottom w:w="0" w:type="dxa"/>
              <w:right w:w="6" w:type="dxa"/>
            </w:tcMar>
            <w:hideMark/>
          </w:tcPr>
          <w:p w:rsidR="005773D7" w:rsidRDefault="005773D7">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свидетельство о регистрации транспортного средства </w:t>
            </w:r>
            <w:r>
              <w:lastRenderedPageBreak/>
              <w:t>(технический паспорт)</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0,15 базовой величины – по месту расположения регистрационных подразделений ГАИ</w:t>
            </w:r>
            <w:r>
              <w:br/>
            </w:r>
            <w:r>
              <w:br/>
              <w:t xml:space="preserve">0,4 базовой величины – в случае выезда за пределы места расположения регистрационных </w:t>
            </w:r>
            <w:r>
              <w:lastRenderedPageBreak/>
              <w:t>подразделений ГАИ</w:t>
            </w:r>
          </w:p>
        </w:tc>
        <w:tc>
          <w:tcPr>
            <w:tcW w:w="583" w:type="pct"/>
            <w:tcMar>
              <w:top w:w="0" w:type="dxa"/>
              <w:left w:w="6" w:type="dxa"/>
              <w:bottom w:w="0" w:type="dxa"/>
              <w:right w:w="6" w:type="dxa"/>
            </w:tcMar>
            <w:hideMark/>
          </w:tcPr>
          <w:p w:rsidR="005773D7" w:rsidRDefault="005773D7">
            <w:pPr>
              <w:pStyle w:val="table10"/>
              <w:spacing w:before="120"/>
            </w:pPr>
            <w:r>
              <w:lastRenderedPageBreak/>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месяц</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1256" w:type="pct"/>
            <w:tcMar>
              <w:top w:w="0" w:type="dxa"/>
              <w:left w:w="6" w:type="dxa"/>
              <w:bottom w:w="0" w:type="dxa"/>
              <w:right w:w="6" w:type="dxa"/>
            </w:tcMar>
            <w:hideMark/>
          </w:tcPr>
          <w:p w:rsidR="005773D7" w:rsidRDefault="005773D7">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 xml:space="preserve">6 месяцев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1256" w:type="pct"/>
            <w:tcMar>
              <w:top w:w="0" w:type="dxa"/>
              <w:left w:w="6" w:type="dxa"/>
              <w:bottom w:w="0" w:type="dxa"/>
              <w:right w:w="6" w:type="dxa"/>
            </w:tcMar>
            <w:hideMark/>
          </w:tcPr>
          <w:p w:rsidR="005773D7" w:rsidRDefault="005773D7">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 xml:space="preserve">конструкторская или иная документация на изменяемые элементы конструкции </w:t>
            </w:r>
            <w:r>
              <w:lastRenderedPageBreak/>
              <w:t>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15.14. Снятие с учета транспортных средств</w:t>
            </w:r>
          </w:p>
        </w:tc>
        <w:tc>
          <w:tcPr>
            <w:tcW w:w="1256" w:type="pct"/>
            <w:tcMar>
              <w:top w:w="0" w:type="dxa"/>
              <w:left w:w="6" w:type="dxa"/>
              <w:bottom w:w="0" w:type="dxa"/>
              <w:right w:w="6" w:type="dxa"/>
            </w:tcMar>
            <w:hideMark/>
          </w:tcPr>
          <w:p w:rsidR="005773D7" w:rsidRDefault="005773D7">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 xml:space="preserve">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w:t>
            </w:r>
            <w:r>
              <w:lastRenderedPageBreak/>
              <w:t>средство на осмотр</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15.15. Внесение изменений в документы, связанные с государственной регистрацией транспортных средств</w:t>
            </w:r>
          </w:p>
        </w:tc>
        <w:tc>
          <w:tcPr>
            <w:tcW w:w="1256" w:type="pct"/>
            <w:tcMar>
              <w:top w:w="0" w:type="dxa"/>
              <w:left w:w="6" w:type="dxa"/>
              <w:bottom w:w="0" w:type="dxa"/>
              <w:right w:w="6" w:type="dxa"/>
            </w:tcMar>
            <w:hideMark/>
          </w:tcPr>
          <w:p w:rsidR="005773D7" w:rsidRDefault="005773D7">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r>
            <w:r>
              <w:lastRenderedPageBreak/>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w:t>
            </w:r>
            <w:r>
              <w:lastRenderedPageBreak/>
              <w:t>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 xml:space="preserve">60 базовых величин – в случае изготовления в индивидуальном порядке </w:t>
            </w:r>
            <w:r>
              <w:lastRenderedPageBreak/>
              <w:t>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lastRenderedPageBreak/>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15.16. Выдача дубликата свидетельства о регистрации транспортного средства либо выдача такого свидетельства взамен технического паспорта</w:t>
            </w:r>
          </w:p>
        </w:tc>
        <w:tc>
          <w:tcPr>
            <w:tcW w:w="1256" w:type="pct"/>
            <w:tcMar>
              <w:top w:w="0" w:type="dxa"/>
              <w:left w:w="6" w:type="dxa"/>
              <w:bottom w:w="0" w:type="dxa"/>
              <w:right w:w="6" w:type="dxa"/>
            </w:tcMar>
            <w:hideMark/>
          </w:tcPr>
          <w:p w:rsidR="005773D7" w:rsidRDefault="005773D7">
            <w:pPr>
              <w:pStyle w:val="table10"/>
              <w:spacing w:before="120"/>
            </w:pPr>
            <w:r>
              <w:t>регистрационные подразделения ГАИ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регистрации по месту пребывания – в случаях, когда регистрация по </w:t>
            </w:r>
            <w:r>
              <w:lastRenderedPageBreak/>
              <w:t>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 – за выдачу дубликата свидетельства о регистрации транспортного средства либо выдачу такого свидетельства взамен технического паспорта</w:t>
            </w:r>
            <w:r>
              <w:br/>
            </w:r>
            <w:r>
              <w:br/>
              <w:t>0,08 базовой величины – за оформление заявления</w:t>
            </w:r>
            <w:r>
              <w:br/>
            </w:r>
            <w:r>
              <w:br/>
              <w:t>0,04 базовой величины – за компьютерные услуги</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1256" w:type="pct"/>
            <w:tcMar>
              <w:top w:w="0" w:type="dxa"/>
              <w:left w:w="6" w:type="dxa"/>
              <w:bottom w:w="0" w:type="dxa"/>
              <w:right w:w="6" w:type="dxa"/>
            </w:tcMar>
            <w:hideMark/>
          </w:tcPr>
          <w:p w:rsidR="005773D7" w:rsidRDefault="005773D7">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717" w:type="pct"/>
            <w:tcMar>
              <w:top w:w="0" w:type="dxa"/>
              <w:left w:w="6" w:type="dxa"/>
              <w:bottom w:w="0" w:type="dxa"/>
              <w:right w:w="6" w:type="dxa"/>
            </w:tcMar>
            <w:hideMark/>
          </w:tcPr>
          <w:p w:rsidR="005773D7" w:rsidRDefault="005773D7">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t>за выдачу разрешения на допуск (государственная пошлина****):</w:t>
            </w:r>
            <w:r>
              <w:br/>
            </w:r>
            <w:r>
              <w:br/>
              <w:t>2 базовые величины – за мотоцикл, прицеп с разрешенной максимальной массой не более 0,75 тонны, прицеп-дачу (караван)</w:t>
            </w:r>
            <w:r>
              <w:br/>
            </w:r>
            <w:r>
              <w:br/>
              <w:t>3 базовые величины – за легковой автомобиль с разрешенной максимальной массой не более 1,5 тонны</w:t>
            </w:r>
            <w:r>
              <w:br/>
            </w:r>
            <w:r>
              <w:br/>
              <w:t>6 базовых величин – за легковой автомобиль с разрешенной максимальной массой более 1,5 тонны, но не более 2 тонн</w:t>
            </w:r>
            <w:r>
              <w:br/>
            </w:r>
            <w:r>
              <w:br/>
              <w:t xml:space="preserve">8 базовых величин – за легковой автомобиль с разрешенной максимальной массой более 2 тонн, но не более 3 тонн, грузовой автомобиль, автомобиль-тягач и грузопассажирский </w:t>
            </w:r>
            <w:r>
              <w:lastRenderedPageBreak/>
              <w:t>автомобиль с разрешенной максимальной массой не более 2,5 тонны</w:t>
            </w:r>
            <w:r>
              <w:br/>
            </w:r>
            <w:r>
              <w:br/>
              <w:t>11 базовых величин – за легковой автомобиль с разрешенной максимальной массой более 3 тонн, прицеп с разрешенной максимальной массой более 0,75 тонны</w:t>
            </w:r>
            <w:r>
              <w:br/>
            </w:r>
            <w:r>
              <w:br/>
              <w:t>12 базовых величин – за автобус с числом посадочных мест до 20 включительно</w:t>
            </w:r>
            <w:r>
              <w:br/>
            </w:r>
            <w:r>
              <w:br/>
              <w:t>17 базовых величин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r>
              <w:br/>
            </w:r>
            <w:r>
              <w:br/>
              <w:t>22 базовые величины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r>
              <w:br/>
            </w:r>
            <w:r>
              <w:br/>
              <w:t xml:space="preserve">25 базовых величин – за грузовой автомобиль, автомобиль-тягач и грузопассажирский автомобиль с разрешенной </w:t>
            </w:r>
            <w:r>
              <w:lastRenderedPageBreak/>
              <w:t>максимальной массой более 12 тонн</w:t>
            </w:r>
            <w:r>
              <w:br/>
            </w:r>
            <w:r>
              <w:br/>
              <w:t>20 базовых величин – за седельный тягач</w:t>
            </w:r>
            <w:r>
              <w:br/>
            </w:r>
            <w:r>
              <w:br/>
              <w:t>0,3 базовой величины – за идентификацию транспортного средства, регистрацию и оформление разрешения на допуск</w:t>
            </w:r>
          </w:p>
        </w:tc>
        <w:tc>
          <w:tcPr>
            <w:tcW w:w="583" w:type="pct"/>
            <w:tcMar>
              <w:top w:w="0" w:type="dxa"/>
              <w:left w:w="6" w:type="dxa"/>
              <w:bottom w:w="0" w:type="dxa"/>
              <w:right w:w="6" w:type="dxa"/>
            </w:tcMar>
            <w:hideMark/>
          </w:tcPr>
          <w:p w:rsidR="005773D7" w:rsidRDefault="005773D7">
            <w:pPr>
              <w:pStyle w:val="table10"/>
              <w:spacing w:before="120"/>
            </w:pPr>
            <w:r>
              <w:lastRenderedPageBreak/>
              <w:t>15 минут с момента обращения</w:t>
            </w:r>
          </w:p>
        </w:tc>
        <w:tc>
          <w:tcPr>
            <w:tcW w:w="650" w:type="pct"/>
            <w:tcMar>
              <w:top w:w="0" w:type="dxa"/>
              <w:left w:w="6" w:type="dxa"/>
              <w:bottom w:w="0" w:type="dxa"/>
              <w:right w:w="6" w:type="dxa"/>
            </w:tcMar>
            <w:hideMark/>
          </w:tcPr>
          <w:p w:rsidR="005773D7" w:rsidRDefault="005773D7">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 xml:space="preserve">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w:t>
            </w:r>
            <w:r>
              <w:lastRenderedPageBreak/>
              <w:t>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w:t>
            </w:r>
            <w:r>
              <w:lastRenderedPageBreak/>
              <w:t xml:space="preserve">установлена не позднее чем через 6 месяцев или 1 год после прохождения последнего гостехосмотра)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15.18. Выдача карточки цифрового тахографа (карточки водителя)</w:t>
            </w:r>
          </w:p>
        </w:tc>
        <w:tc>
          <w:tcPr>
            <w:tcW w:w="1256" w:type="pct"/>
            <w:tcMar>
              <w:top w:w="0" w:type="dxa"/>
              <w:left w:w="6" w:type="dxa"/>
              <w:bottom w:w="0" w:type="dxa"/>
              <w:right w:w="6" w:type="dxa"/>
            </w:tcMar>
            <w:hideMark/>
          </w:tcPr>
          <w:p w:rsidR="005773D7" w:rsidRDefault="005773D7">
            <w:pPr>
              <w:pStyle w:val="table10"/>
              <w:spacing w:before="120"/>
            </w:pPr>
            <w:r>
              <w:t>Транспортная инспекция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7 базовых величин</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15.19. Принятие решения о постановке граждан на учет нуждающихся в местах </w:t>
            </w:r>
            <w:r>
              <w:rPr>
                <w:b w:val="0"/>
                <w:sz w:val="20"/>
                <w:szCs w:val="20"/>
              </w:rPr>
              <w:lastRenderedPageBreak/>
              <w:t>хранения транспортных средств</w:t>
            </w:r>
          </w:p>
        </w:tc>
        <w:tc>
          <w:tcPr>
            <w:tcW w:w="1256" w:type="pct"/>
            <w:tcMar>
              <w:top w:w="0" w:type="dxa"/>
              <w:left w:w="6" w:type="dxa"/>
              <w:bottom w:w="0" w:type="dxa"/>
              <w:right w:w="6" w:type="dxa"/>
            </w:tcMar>
            <w:hideMark/>
          </w:tcPr>
          <w:p w:rsidR="005773D7" w:rsidRDefault="005773D7">
            <w:pPr>
              <w:pStyle w:val="table10"/>
              <w:spacing w:before="120"/>
            </w:pPr>
            <w:r>
              <w:lastRenderedPageBreak/>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r>
            <w:r>
              <w:lastRenderedPageBreak/>
              <w:t>паспорт или иной документ, удостоверяющий личность, с отметкой о регистрации по месту жительства</w:t>
            </w:r>
            <w:r>
              <w:br/>
            </w:r>
            <w:r>
              <w:br/>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15.20. Принятие решения о снятии граждан с учета нуждающихся в местах хранения транспортных средств</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5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15.21. Выдача удостоверения тракториста-машиниста соответствующей категории с талоном к нему (далее – удостоверение тракториста-машиниста)</w:t>
            </w:r>
          </w:p>
        </w:tc>
        <w:tc>
          <w:tcPr>
            <w:tcW w:w="1256" w:type="pct"/>
            <w:tcMar>
              <w:top w:w="0" w:type="dxa"/>
              <w:left w:w="6" w:type="dxa"/>
              <w:bottom w:w="0" w:type="dxa"/>
              <w:right w:w="6" w:type="dxa"/>
            </w:tcMar>
            <w:hideMark/>
          </w:tcPr>
          <w:p w:rsidR="005773D7" w:rsidRDefault="005773D7">
            <w:pPr>
              <w:pStyle w:val="table10"/>
              <w:spacing w:before="120"/>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w:t>
            </w:r>
            <w:r>
              <w:lastRenderedPageBreak/>
              <w:t>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 xml:space="preserve">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w:t>
            </w:r>
            <w:r>
              <w:lastRenderedPageBreak/>
              <w:t>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lastRenderedPageBreak/>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сдачи всех экзаменов </w:t>
            </w:r>
          </w:p>
        </w:tc>
        <w:tc>
          <w:tcPr>
            <w:tcW w:w="650" w:type="pct"/>
            <w:tcMar>
              <w:top w:w="0" w:type="dxa"/>
              <w:left w:w="6" w:type="dxa"/>
              <w:bottom w:w="0" w:type="dxa"/>
              <w:right w:w="6" w:type="dxa"/>
            </w:tcMar>
            <w:hideMark/>
          </w:tcPr>
          <w:p w:rsidR="005773D7" w:rsidRDefault="005773D7">
            <w:pPr>
              <w:pStyle w:val="table10"/>
              <w:spacing w:before="120"/>
            </w:pPr>
            <w:r>
              <w:t>25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w:t>
            </w:r>
            <w:r>
              <w:lastRenderedPageBreak/>
              <w:t>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lastRenderedPageBreak/>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25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недействительное </w:t>
            </w:r>
            <w:r>
              <w:lastRenderedPageBreak/>
              <w:t>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5773D7" w:rsidRDefault="005773D7">
            <w:pPr>
              <w:pStyle w:val="table10"/>
              <w:spacing w:before="120"/>
            </w:pPr>
            <w:r>
              <w:t>25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lastRenderedPageBreak/>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0,1 базовой величины</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месяц</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lastRenderedPageBreak/>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3 базовые величины </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на срок действия удостоверения тракториста-машиниста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w:t>
            </w:r>
            <w:r>
              <w:lastRenderedPageBreak/>
              <w:t>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 xml:space="preserve">0,2 базовой величины – за прием экзамена по вождению колесного трактора, самоходной </w:t>
            </w:r>
            <w:r>
              <w:lastRenderedPageBreak/>
              <w:t>машины</w:t>
            </w:r>
          </w:p>
        </w:tc>
        <w:tc>
          <w:tcPr>
            <w:tcW w:w="583" w:type="pct"/>
            <w:tcMar>
              <w:top w:w="0" w:type="dxa"/>
              <w:left w:w="6" w:type="dxa"/>
              <w:bottom w:w="0" w:type="dxa"/>
              <w:right w:w="6" w:type="dxa"/>
            </w:tcMar>
            <w:hideMark/>
          </w:tcPr>
          <w:p w:rsidR="005773D7" w:rsidRDefault="005773D7">
            <w:pPr>
              <w:pStyle w:val="table10"/>
              <w:spacing w:before="120"/>
            </w:pPr>
            <w:r>
              <w:lastRenderedPageBreak/>
              <w:t>5 рабочих дней со дня сдачи всех экзаменов</w:t>
            </w:r>
          </w:p>
        </w:tc>
        <w:tc>
          <w:tcPr>
            <w:tcW w:w="650" w:type="pct"/>
            <w:tcMar>
              <w:top w:w="0" w:type="dxa"/>
              <w:left w:w="6" w:type="dxa"/>
              <w:bottom w:w="0" w:type="dxa"/>
              <w:right w:w="6" w:type="dxa"/>
            </w:tcMar>
            <w:hideMark/>
          </w:tcPr>
          <w:p w:rsidR="005773D7" w:rsidRDefault="005773D7">
            <w:pPr>
              <w:pStyle w:val="table10"/>
              <w:spacing w:before="120"/>
            </w:pPr>
            <w:r>
              <w:t xml:space="preserve">на период прохождения практики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15.27. Выдача нового талона к удостоверению тракториста-машиниста</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с отметкой о </w:t>
            </w:r>
            <w:r>
              <w:lastRenderedPageBreak/>
              <w:t>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удостоверение тракториста-машиниста</w:t>
            </w:r>
            <w:r>
              <w:br/>
            </w:r>
            <w:r>
              <w:br/>
              <w:t>талон к удостоверению тракториста-машиниста – за исключением случаев его утраты (хищения)</w:t>
            </w:r>
            <w:r>
              <w:br/>
            </w:r>
            <w:r>
              <w:br/>
              <w:t xml:space="preserve">документ, </w:t>
            </w:r>
            <w:r>
              <w:lastRenderedPageBreak/>
              <w:t>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0,5 базовой величины </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на срок действия удостоверения тракториста-машиниста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медицинская справка о состоянии здоровья (после медицинского </w:t>
            </w:r>
            <w:r>
              <w:lastRenderedPageBreak/>
              <w:t>переосвидетельствования)</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5773D7" w:rsidRDefault="005773D7">
            <w:pPr>
              <w:pStyle w:val="table10"/>
              <w:spacing w:before="120"/>
            </w:pPr>
            <w:r>
              <w:t xml:space="preserve">на срок действия удостоверения тракториста-машиниста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обращения</w:t>
            </w:r>
          </w:p>
        </w:tc>
        <w:tc>
          <w:tcPr>
            <w:tcW w:w="650" w:type="pct"/>
            <w:tcMar>
              <w:top w:w="0" w:type="dxa"/>
              <w:left w:w="6" w:type="dxa"/>
              <w:bottom w:w="0" w:type="dxa"/>
              <w:right w:w="6" w:type="dxa"/>
            </w:tcMar>
            <w:hideMark/>
          </w:tcPr>
          <w:p w:rsidR="005773D7" w:rsidRDefault="005773D7">
            <w:pPr>
              <w:pStyle w:val="table10"/>
              <w:spacing w:before="120"/>
            </w:pPr>
            <w:r>
              <w:t xml:space="preserve">на срок действия удостоверения тракториста-машиниста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 xml:space="preserve">разрешение на временное проживание в Республике Беларусь – для иностранных граждан и </w:t>
            </w:r>
            <w:r>
              <w:lastRenderedPageBreak/>
              <w:t>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w:t>
            </w:r>
            <w:r>
              <w:lastRenderedPageBreak/>
              <w:t>наличии)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 xml:space="preserve">документы, подтверждающие </w:t>
            </w:r>
            <w:r>
              <w:lastRenderedPageBreak/>
              <w:t>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r>
              <w:br/>
            </w:r>
            <w:r>
              <w:lastRenderedPageBreak/>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r>
              <w:br/>
            </w:r>
            <w:r>
              <w:br/>
              <w:t xml:space="preserve">документ, </w:t>
            </w:r>
            <w:r>
              <w:lastRenderedPageBreak/>
              <w:t>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1,5 базовой величины – за выдачу регистрационного знака</w:t>
            </w:r>
            <w:r>
              <w:br/>
            </w:r>
            <w:r>
              <w:br/>
              <w:t xml:space="preserve">1 базовая величина – за выдачу свидетельства о регистрации колесного трактора, прицепа к нему и самоходной машины (технического паспорта) </w:t>
            </w:r>
            <w:r>
              <w:br/>
            </w:r>
            <w:r>
              <w:br/>
              <w:t xml:space="preserve">1 базовая величина – за выдачу паспорта-дубликата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w:t>
            </w:r>
            <w:r>
              <w:lastRenderedPageBreak/>
              <w:t>самоходной машины</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10 рабочих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xml:space="preserve">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lastRenderedPageBreak/>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самоходной машины</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br/>
            </w:r>
            <w:r>
              <w:br/>
              <w:t>1 базовая величина – за выдачу паспорта-дубликата</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15.32. Обмен свидетельства о регистрации колесного трактора, прицепа к нему и самоходной машины (технического паспорта)</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w:t>
            </w:r>
            <w:r>
              <w:lastRenderedPageBreak/>
              <w:t>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w:t>
            </w:r>
            <w:r>
              <w:lastRenderedPageBreak/>
              <w:t xml:space="preserve">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15.33. Внесение изменений в свидетельство о регистрации колесного трактора, прицепа к нему и самоходной машины (технический паспорт)</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lastRenderedPageBreak/>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0,1 базовой величины</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месяц</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15.35. Снятие с учета колесного трактора, прицепа к нему и самоходной </w:t>
            </w:r>
            <w:r>
              <w:rPr>
                <w:b w:val="0"/>
                <w:sz w:val="20"/>
                <w:szCs w:val="20"/>
              </w:rPr>
              <w:lastRenderedPageBreak/>
              <w:t>машины</w:t>
            </w:r>
          </w:p>
        </w:tc>
        <w:tc>
          <w:tcPr>
            <w:tcW w:w="1256" w:type="pct"/>
            <w:tcMar>
              <w:top w:w="0" w:type="dxa"/>
              <w:left w:w="6" w:type="dxa"/>
              <w:bottom w:w="0" w:type="dxa"/>
              <w:right w:w="6" w:type="dxa"/>
            </w:tcMar>
            <w:hideMark/>
          </w:tcPr>
          <w:p w:rsidR="005773D7" w:rsidRDefault="005773D7">
            <w:pPr>
              <w:pStyle w:val="table10"/>
              <w:spacing w:before="120"/>
            </w:pPr>
            <w:r>
              <w:lastRenderedPageBreak/>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r>
            <w:r>
              <w:lastRenderedPageBreak/>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 xml:space="preserve">копия решения суда – в случае снятия с учета колесного трактора, прицепа к нему и самоходной машины на </w:t>
            </w:r>
            <w:r>
              <w:lastRenderedPageBreak/>
              <w:t>основании решения суда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0,1 базовой величины</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 xml:space="preserve">документ, </w:t>
            </w:r>
            <w:r>
              <w:lastRenderedPageBreak/>
              <w:t>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0,1 базовой величины</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15.37. Проведение государственного технического осмотра колесного трактора, прицепа к нему и самоходной машины</w:t>
            </w:r>
          </w:p>
        </w:tc>
        <w:tc>
          <w:tcPr>
            <w:tcW w:w="1256" w:type="pct"/>
            <w:tcMar>
              <w:top w:w="0" w:type="dxa"/>
              <w:left w:w="6" w:type="dxa"/>
              <w:bottom w:w="0" w:type="dxa"/>
              <w:right w:w="6" w:type="dxa"/>
            </w:tcMar>
            <w:hideMark/>
          </w:tcPr>
          <w:p w:rsidR="005773D7" w:rsidRDefault="005773D7">
            <w:pPr>
              <w:pStyle w:val="table10"/>
              <w:spacing w:before="120"/>
            </w:pPr>
            <w:r>
              <w:t>инспекция гостехнадзора</w:t>
            </w:r>
          </w:p>
        </w:tc>
        <w:tc>
          <w:tcPr>
            <w:tcW w:w="717" w:type="pct"/>
            <w:tcMar>
              <w:top w:w="0" w:type="dxa"/>
              <w:left w:w="6" w:type="dxa"/>
              <w:bottom w:w="0" w:type="dxa"/>
              <w:right w:w="6" w:type="dxa"/>
            </w:tcMar>
            <w:hideMark/>
          </w:tcPr>
          <w:p w:rsidR="005773D7" w:rsidRDefault="005773D7">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 xml:space="preserve">свидетельство о регистрации колесного </w:t>
            </w:r>
            <w:r>
              <w:lastRenderedPageBreak/>
              <w:t>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r>
              <w:br/>
            </w:r>
            <w:r>
              <w:br/>
              <w:t>2 базовые величины – за проведение технической экспертизы самодельного трактора, малогабаритного трактора, прицепа к ним</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15.38. Государственная регистрация судна в Государственном судовом реестре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1256" w:type="pct"/>
            <w:tcMar>
              <w:top w:w="0" w:type="dxa"/>
              <w:left w:w="6" w:type="dxa"/>
              <w:bottom w:w="0" w:type="dxa"/>
              <w:right w:w="6" w:type="dxa"/>
            </w:tcMar>
            <w:hideMark/>
          </w:tcPr>
          <w:p w:rsidR="005773D7" w:rsidRDefault="005773D7">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 xml:space="preserve">международное мерительное свидетельство – для судов смешанного (река–море) плавания, подлежащих </w:t>
            </w:r>
            <w:r>
              <w:lastRenderedPageBreak/>
              <w:t>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1256" w:type="pct"/>
            <w:tcMar>
              <w:top w:w="0" w:type="dxa"/>
              <w:left w:w="6" w:type="dxa"/>
              <w:bottom w:w="0" w:type="dxa"/>
              <w:right w:w="6" w:type="dxa"/>
            </w:tcMar>
            <w:hideMark/>
          </w:tcPr>
          <w:p w:rsidR="005773D7" w:rsidRDefault="005773D7">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 xml:space="preserve">свидетельство о годности судна к плаванию с указанием его класса или приложением </w:t>
            </w:r>
            <w:r>
              <w:lastRenderedPageBreak/>
              <w:t>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договора аренды судна без экипажа или договора лизинга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 xml:space="preserve">документы, являющиеся основаниями для внесения </w:t>
            </w:r>
            <w:r>
              <w:lastRenderedPageBreak/>
              <w:t>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lastRenderedPageBreak/>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lastRenderedPageBreak/>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5773D7" w:rsidRDefault="005773D7">
            <w:pPr>
              <w:pStyle w:val="table10"/>
              <w:spacing w:before="120"/>
            </w:pPr>
            <w:r>
              <w:lastRenderedPageBreak/>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 xml:space="preserve">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w:t>
            </w:r>
            <w:r>
              <w:lastRenderedPageBreak/>
              <w:t>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договора аренды судна без экипажа или договора лизинга, но не более 2 лет</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15.40.3. для внесения сведений об исключении судна из Государственного судового реестра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 xml:space="preserve">свидетельство о праве </w:t>
            </w:r>
            <w:r>
              <w:lastRenderedPageBreak/>
              <w:t>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 xml:space="preserve">0,5 базовой величины – за государственную регистрацию изменений сведений, в том числе ипотеки, подлежащих внесению в Государственный судовой </w:t>
            </w:r>
            <w:r>
              <w:lastRenderedPageBreak/>
              <w:t>реестр Республики Беларусь для судна внутреннего плавания</w:t>
            </w:r>
          </w:p>
        </w:tc>
        <w:tc>
          <w:tcPr>
            <w:tcW w:w="583" w:type="pct"/>
            <w:tcMar>
              <w:top w:w="0" w:type="dxa"/>
              <w:left w:w="6" w:type="dxa"/>
              <w:bottom w:w="0" w:type="dxa"/>
              <w:right w:w="6" w:type="dxa"/>
            </w:tcMar>
            <w:hideMark/>
          </w:tcPr>
          <w:p w:rsidR="005773D7" w:rsidRDefault="005773D7">
            <w:pPr>
              <w:pStyle w:val="table10"/>
              <w:spacing w:before="120"/>
            </w:pPr>
            <w:r>
              <w:lastRenderedPageBreak/>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1,5 базовой величины</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Белорусская инспекция речного судоходства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копии руководств по эксплуатации (паспортов) судна и двигателя (при его наличии) с отметками о продаже и правоустанавливающие документы с предъявлением их </w:t>
            </w:r>
            <w:r>
              <w:lastRenderedPageBreak/>
              <w:t>оригиналов</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lastRenderedPageBreak/>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583" w:type="pct"/>
            <w:tcMar>
              <w:top w:w="0" w:type="dxa"/>
              <w:left w:w="6" w:type="dxa"/>
              <w:bottom w:w="0" w:type="dxa"/>
              <w:right w:w="6" w:type="dxa"/>
            </w:tcMar>
            <w:hideMark/>
          </w:tcPr>
          <w:p w:rsidR="005773D7" w:rsidRDefault="005773D7">
            <w:pPr>
              <w:pStyle w:val="table10"/>
              <w:spacing w:before="120"/>
            </w:pPr>
            <w:r>
              <w:lastRenderedPageBreak/>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 xml:space="preserve">для маломерных судов с двигателем мощностью от 3,8 до 22 кВт включительно, с года выпуска которых </w:t>
            </w:r>
            <w:r>
              <w:lastRenderedPageBreak/>
              <w:t>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w:t>
            </w:r>
            <w:r>
              <w:lastRenderedPageBreak/>
              <w:t xml:space="preserve">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10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15.44</w:t>
            </w:r>
            <w:r>
              <w:rPr>
                <w:b w:val="0"/>
                <w:sz w:val="20"/>
                <w:szCs w:val="20"/>
                <w:vertAlign w:val="superscript"/>
              </w:rPr>
              <w:t>3</w:t>
            </w:r>
            <w:r>
              <w:rPr>
                <w:b w:val="0"/>
                <w:sz w:val="20"/>
                <w:szCs w:val="20"/>
              </w:rPr>
              <w:t xml:space="preserve">. Обмен удостоверения на право управления моторным маломерным судном, мощность двигателя которого превышает 3,7 кВт (5 лошадиных сил), </w:t>
            </w:r>
            <w:r>
              <w:rPr>
                <w:b w:val="0"/>
                <w:sz w:val="20"/>
                <w:szCs w:val="20"/>
              </w:rPr>
              <w:lastRenderedPageBreak/>
              <w:t>международного удостоверения на право управления прогулочным судном</w:t>
            </w:r>
          </w:p>
        </w:tc>
        <w:tc>
          <w:tcPr>
            <w:tcW w:w="1256" w:type="pct"/>
            <w:tcMar>
              <w:top w:w="0" w:type="dxa"/>
              <w:left w:w="6" w:type="dxa"/>
              <w:bottom w:w="0" w:type="dxa"/>
              <w:right w:w="6" w:type="dxa"/>
            </w:tcMar>
            <w:hideMark/>
          </w:tcPr>
          <w:p w:rsidR="005773D7" w:rsidRDefault="005773D7">
            <w:pPr>
              <w:pStyle w:val="table10"/>
              <w:spacing w:before="120"/>
            </w:pPr>
            <w:r>
              <w:lastRenderedPageBreak/>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w:t>
            </w:r>
            <w:r>
              <w:lastRenderedPageBreak/>
              <w:t>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10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15.45. Предоставление информации из судовой книги</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1 базовая величина</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«Государственная инспекция по маломерным судам»</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717" w:type="pct"/>
            <w:tcMar>
              <w:top w:w="0" w:type="dxa"/>
              <w:left w:w="6" w:type="dxa"/>
              <w:bottom w:w="0" w:type="dxa"/>
              <w:right w:w="6" w:type="dxa"/>
            </w:tcMar>
            <w:hideMark/>
          </w:tcPr>
          <w:p w:rsidR="005773D7" w:rsidRDefault="005773D7">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 xml:space="preserve">1 базовая величина – за выдачу дубликата международного удостоверения на право </w:t>
            </w:r>
            <w:r>
              <w:lastRenderedPageBreak/>
              <w:t>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583" w:type="pct"/>
            <w:tcMar>
              <w:top w:w="0" w:type="dxa"/>
              <w:left w:w="6" w:type="dxa"/>
              <w:bottom w:w="0" w:type="dxa"/>
              <w:right w:w="6" w:type="dxa"/>
            </w:tcMar>
            <w:hideMark/>
          </w:tcPr>
          <w:p w:rsidR="005773D7" w:rsidRDefault="005773D7">
            <w:pPr>
              <w:pStyle w:val="table10"/>
              <w:spacing w:before="120"/>
            </w:pPr>
            <w:r>
              <w:lastRenderedPageBreak/>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 – для дубликата судового билета</w:t>
            </w:r>
            <w:r>
              <w:br/>
            </w:r>
            <w:r>
              <w:br/>
              <w:t xml:space="preserve">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w:t>
            </w:r>
            <w:r>
              <w:lastRenderedPageBreak/>
              <w:t>для дубликата соответствующего удостоверения</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15.47. Выдача свидетельства о годности судна к плаванию</w:t>
            </w:r>
          </w:p>
        </w:tc>
        <w:tc>
          <w:tcPr>
            <w:tcW w:w="1256" w:type="pct"/>
            <w:tcMar>
              <w:top w:w="0" w:type="dxa"/>
              <w:left w:w="6" w:type="dxa"/>
              <w:bottom w:w="0" w:type="dxa"/>
              <w:right w:w="6" w:type="dxa"/>
            </w:tcMar>
            <w:hideMark/>
          </w:tcPr>
          <w:p w:rsidR="005773D7" w:rsidRDefault="005773D7">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15.48. Выдача классификационного свидетельства на судно </w:t>
            </w:r>
          </w:p>
        </w:tc>
        <w:tc>
          <w:tcPr>
            <w:tcW w:w="1256" w:type="pct"/>
            <w:tcMar>
              <w:top w:w="0" w:type="dxa"/>
              <w:left w:w="6" w:type="dxa"/>
              <w:bottom w:w="0" w:type="dxa"/>
              <w:right w:w="6" w:type="dxa"/>
            </w:tcMar>
            <w:hideMark/>
          </w:tcPr>
          <w:p w:rsidR="005773D7" w:rsidRDefault="005773D7">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1256" w:type="pct"/>
            <w:tcMar>
              <w:top w:w="0" w:type="dxa"/>
              <w:left w:w="6" w:type="dxa"/>
              <w:bottom w:w="0" w:type="dxa"/>
              <w:right w:w="6" w:type="dxa"/>
            </w:tcMar>
            <w:hideMark/>
          </w:tcPr>
          <w:p w:rsidR="005773D7" w:rsidRDefault="005773D7">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(экземпляра) </w:t>
            </w:r>
            <w:r>
              <w:lastRenderedPageBreak/>
              <w:t>беспилотного авиационного комплекса, включающего беспилотные летательные аппараты с максимальной взлетной массой семь и более килограммов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 xml:space="preserve">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w:t>
            </w:r>
            <w:r>
              <w:lastRenderedPageBreak/>
              <w:t>состояло в реестре воздушных судов иностранного государства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w:t>
            </w:r>
            <w:r>
              <w:lastRenderedPageBreak/>
              <w:t>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583" w:type="pct"/>
            <w:tcMar>
              <w:top w:w="0" w:type="dxa"/>
              <w:left w:w="6" w:type="dxa"/>
              <w:bottom w:w="0" w:type="dxa"/>
              <w:right w:w="6" w:type="dxa"/>
            </w:tcMar>
            <w:hideMark/>
          </w:tcPr>
          <w:p w:rsidR="005773D7" w:rsidRDefault="005773D7">
            <w:pPr>
              <w:pStyle w:val="table10"/>
              <w:spacing w:before="120"/>
            </w:pPr>
            <w:r>
              <w:lastRenderedPageBreak/>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 xml:space="preserve">копия акта приема-передачи гражданского </w:t>
            </w:r>
            <w:r>
              <w:lastRenderedPageBreak/>
              <w:t>воздушного судна – при его наличии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lastRenderedPageBreak/>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583" w:type="pct"/>
            <w:tcMar>
              <w:top w:w="0" w:type="dxa"/>
              <w:left w:w="6" w:type="dxa"/>
              <w:bottom w:w="0" w:type="dxa"/>
              <w:right w:w="6" w:type="dxa"/>
            </w:tcMar>
            <w:hideMark/>
          </w:tcPr>
          <w:p w:rsidR="005773D7" w:rsidRDefault="005773D7">
            <w:pPr>
              <w:pStyle w:val="table10"/>
              <w:spacing w:before="120"/>
            </w:pPr>
            <w:r>
              <w:lastRenderedPageBreak/>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15.51. Исключение гражданского воздушного судна из Государственного реестра гражданских воздушных судов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r>
            <w:r>
              <w:lastRenderedPageBreak/>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r>
            <w:r>
              <w:lastRenderedPageBreak/>
              <w:t>до момента перелета гражданского воздушного судна к месту базирования – для экспортного сертификата летной годности</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15.51.3. при передаче гражданского воздушного судна в аренду за пределы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договора аренды</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15.52. Выдача дубликата регистрационного удостоверения гражданского воздушного судна</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регистрационного удостоверения или приведения его в негодность</w:t>
            </w:r>
            <w:r>
              <w:br/>
            </w:r>
            <w:r>
              <w:br/>
              <w:t>пришедшее в негодность регистрационное удостоверение – в случае, если регистрационное удостоверение пришло в негодность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регистрационное удостоверение</w:t>
            </w:r>
            <w:r>
              <w:br/>
            </w:r>
            <w:r>
              <w:br/>
              <w:t xml:space="preserve">экспортный сертификат </w:t>
            </w:r>
            <w:r>
              <w:lastRenderedPageBreak/>
              <w:t>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2 года – для гражданских воздушных судов, имеющих сертификат типа</w:t>
            </w:r>
            <w:r>
              <w:br/>
            </w:r>
            <w:r>
              <w:br/>
            </w:r>
            <w:r>
              <w:lastRenderedPageBreak/>
              <w:t xml:space="preserve">1 год со дня изготовления или последнего ремонта воздушного судна – для гражданских воздушных судов любительской конструкции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15.54. Продление срока действия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r>
            <w:r>
              <w:lastRenderedPageBreak/>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 xml:space="preserve">до 1 года со дня изготовления или последнего ремонта либо на оставшийся срок назначенного (межремонтного) ресурса (срока </w:t>
            </w:r>
            <w:r>
              <w:lastRenderedPageBreak/>
              <w:t>службы) – для гражданских воздушных судов любительской конструкции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15.55. Выдача дубликата сертификата летной годности гражданского воздушного судна (удостоверения о годности к полетам)</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сертификата летной годности (удостоверения о годности к полетам) или приведения его в негодность</w:t>
            </w:r>
            <w:r>
              <w:br/>
            </w:r>
            <w: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сертификата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r>
            <w:r>
              <w:lastRenderedPageBreak/>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717" w:type="pct"/>
            <w:tcMar>
              <w:top w:w="0" w:type="dxa"/>
              <w:left w:w="6" w:type="dxa"/>
              <w:bottom w:w="0" w:type="dxa"/>
              <w:right w:w="6" w:type="dxa"/>
            </w:tcMar>
            <w:hideMark/>
          </w:tcPr>
          <w:p w:rsidR="005773D7" w:rsidRDefault="005773D7">
            <w:pPr>
              <w:pStyle w:val="table10"/>
              <w:spacing w:before="120"/>
            </w:pPr>
            <w:r>
              <w:t xml:space="preserve">бесплатно </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15.60. Выдача свидетельства о подготовке работника субъекта </w:t>
            </w:r>
            <w:r>
              <w:rPr>
                <w:b w:val="0"/>
                <w:sz w:val="20"/>
                <w:szCs w:val="20"/>
              </w:rPr>
              <w:lastRenderedPageBreak/>
              <w:t>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lastRenderedPageBreak/>
              <w:t>Госпромнадзор</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r>
            <w:r>
              <w:lastRenderedPageBreak/>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br/>
            </w:r>
            <w:r>
              <w:br/>
              <w:t>протокол (выписка из протокола) заседания экзаменационной комиссии, подтверждающий(ая) сдачу экзамена для получения свидетельства о подготовке</w:t>
            </w:r>
            <w:r>
              <w:br/>
            </w:r>
            <w:r>
              <w:br/>
              <w:t>одна фотография размером 30 x 40 мм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lastRenderedPageBreak/>
              <w:t>0,6 базовой величины</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5 лет – для свидетельств о подготовке водителя </w:t>
            </w:r>
            <w:r>
              <w:lastRenderedPageBreak/>
              <w:t>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r>
              <w:br/>
            </w:r>
            <w:r>
              <w:br/>
              <w:t>2 года – для свидетельства о подготовке работника, занятого перевозкой опасных грузов воздушным транспортом</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15.61. Выдача дубликата свидетельства о подготовке</w:t>
            </w:r>
          </w:p>
        </w:tc>
        <w:tc>
          <w:tcPr>
            <w:tcW w:w="1256" w:type="pct"/>
            <w:tcMar>
              <w:top w:w="0" w:type="dxa"/>
              <w:left w:w="6" w:type="dxa"/>
              <w:bottom w:w="0" w:type="dxa"/>
              <w:right w:w="6" w:type="dxa"/>
            </w:tcMar>
            <w:hideMark/>
          </w:tcPr>
          <w:p w:rsidR="005773D7" w:rsidRDefault="005773D7">
            <w:pPr>
              <w:pStyle w:val="table10"/>
              <w:spacing w:before="120"/>
            </w:pPr>
            <w:r>
              <w:t>Госпромнадзор</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утраты свидетельства о подготовке или приведения его в негодность</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пришедшее в негодность свидетельство о подготовке – в случае, если свидетельство о подготовке пришло в негодность</w:t>
            </w:r>
            <w:r>
              <w:br/>
            </w:r>
            <w:r>
              <w:br/>
              <w:t>одна фотография размером 30 x 40 мм (для получения дубликата свидетельства о подготовке водителя механического транспортного средства)</w:t>
            </w:r>
          </w:p>
        </w:tc>
        <w:tc>
          <w:tcPr>
            <w:tcW w:w="717" w:type="pct"/>
            <w:tcMar>
              <w:top w:w="0" w:type="dxa"/>
              <w:left w:w="6" w:type="dxa"/>
              <w:bottom w:w="0" w:type="dxa"/>
              <w:right w:w="6" w:type="dxa"/>
            </w:tcMar>
            <w:hideMark/>
          </w:tcPr>
          <w:p w:rsidR="005773D7" w:rsidRDefault="005773D7">
            <w:pPr>
              <w:pStyle w:val="table10"/>
              <w:spacing w:before="120"/>
            </w:pPr>
            <w:r>
              <w:t>0,6 базовой величины</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на срок действия утраченного или пришедшего в негодность свидетельства о подготовке</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копия эксплуатационной документации экземпляра воздушного судна</w:t>
            </w:r>
            <w:r>
              <w:br/>
            </w:r>
            <w:r>
              <w:br/>
              <w:t xml:space="preserve">спецификация экземпляра воздушного судна, которая должна содержать краткое техническое </w:t>
            </w:r>
            <w:r>
              <w:lastRenderedPageBreak/>
              <w:t>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 xml:space="preserve">программа сертификационных летных испытаний экземпляра воздушного </w:t>
            </w:r>
            <w:r>
              <w:lastRenderedPageBreak/>
              <w:t>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 xml:space="preserve">документы, подтверждающие законность приобретения </w:t>
            </w:r>
            <w:r>
              <w:lastRenderedPageBreak/>
              <w:t>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2 месяца</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6" w:firstLine="0"/>
              <w:rPr>
                <w:b w:val="0"/>
                <w:sz w:val="20"/>
                <w:szCs w:val="20"/>
              </w:rPr>
            </w:pPr>
            <w:r>
              <w:rPr>
                <w:b w:val="0"/>
                <w:sz w:val="20"/>
                <w:szCs w:val="20"/>
              </w:rPr>
              <w:lastRenderedPageBreak/>
              <w:t>15.63. Выдача сертификата экземпляра беспилотного авиационного комплекса (далее – БАК)</w:t>
            </w:r>
          </w:p>
        </w:tc>
        <w:tc>
          <w:tcPr>
            <w:tcW w:w="1256" w:type="pct"/>
            <w:tcMar>
              <w:top w:w="0" w:type="dxa"/>
              <w:left w:w="6" w:type="dxa"/>
              <w:bottom w:w="0" w:type="dxa"/>
              <w:right w:w="6" w:type="dxa"/>
            </w:tcMar>
            <w:hideMark/>
          </w:tcPr>
          <w:p w:rsidR="005773D7" w:rsidRDefault="005773D7">
            <w:pPr>
              <w:pStyle w:val="table10"/>
              <w:spacing w:before="120"/>
            </w:pPr>
            <w:r>
              <w:t>Департамент по авиации Министерства транспорта и коммуникаций</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виды БАК в трех проекциях и (или) фотографии в различных ракурсах: спереди, сбоку, сзади</w:t>
            </w:r>
            <w:r>
              <w:br/>
            </w:r>
            <w:r>
              <w:br/>
              <w:t xml:space="preserve">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w:t>
            </w:r>
            <w:r>
              <w:lastRenderedPageBreak/>
              <w:t>(эксплуатационные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 xml:space="preserve">сертификационный базис БАК, который должен содержать перечень разделов, глав и пунктов </w:t>
            </w:r>
            <w:r>
              <w:lastRenderedPageBreak/>
              <w:t>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2 месяца</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after="0"/>
            </w:pPr>
            <w:r>
              <w:lastRenderedPageBreak/>
              <w:t>ГЛАВА 16</w:t>
            </w:r>
            <w:r>
              <w:br/>
              <w:t>ПРИРОДОПОЛЬЗОВАНИЕ</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16.1.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16.2.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16.3. Выдача разрешения на изъятие </w:t>
            </w:r>
            <w:r>
              <w:rPr>
                <w:b w:val="0"/>
                <w:sz w:val="20"/>
                <w:szCs w:val="20"/>
              </w:rPr>
              <w:lastRenderedPageBreak/>
              <w:t>диких животных из среды их обитания</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Министерство природных ресурсов и охраны </w:t>
            </w:r>
            <w:r>
              <w:lastRenderedPageBreak/>
              <w:t xml:space="preserve">окружающей среды </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lastRenderedPageBreak/>
              <w:br/>
              <w:t>обоснование необходимости изъятия диких животных из среды их обитания с копиями подтверждающих документов</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w:t>
            </w:r>
            <w:r>
              <w:lastRenderedPageBreak/>
              <w:t>подачи заявления</w:t>
            </w:r>
          </w:p>
        </w:tc>
        <w:tc>
          <w:tcPr>
            <w:tcW w:w="650" w:type="pct"/>
            <w:tcMar>
              <w:top w:w="0" w:type="dxa"/>
              <w:left w:w="6" w:type="dxa"/>
              <w:bottom w:w="0" w:type="dxa"/>
              <w:right w:w="6" w:type="dxa"/>
            </w:tcMar>
            <w:hideMark/>
          </w:tcPr>
          <w:p w:rsidR="005773D7" w:rsidRDefault="005773D7">
            <w:pPr>
              <w:pStyle w:val="table10"/>
              <w:spacing w:before="120"/>
            </w:pPr>
            <w:r>
              <w:lastRenderedPageBreak/>
              <w:t xml:space="preserve">от 1 месяца до 1 года в </w:t>
            </w:r>
            <w:r>
              <w:lastRenderedPageBreak/>
              <w:t xml:space="preserve">зависимости от срока, необходимого для изъятия диких животных из среды их обитания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16.4. Выдача свидетельства о регистрации диких животных, содержащихся и (или) разведенных в неволе</w:t>
            </w:r>
          </w:p>
        </w:tc>
        <w:tc>
          <w:tcPr>
            <w:tcW w:w="1256" w:type="pct"/>
            <w:tcMar>
              <w:top w:w="0" w:type="dxa"/>
              <w:left w:w="6" w:type="dxa"/>
              <w:bottom w:w="0" w:type="dxa"/>
              <w:right w:w="6" w:type="dxa"/>
            </w:tcMar>
            <w:hideMark/>
          </w:tcPr>
          <w:p w:rsidR="005773D7" w:rsidRDefault="005773D7">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одна фотография подлежащего регистрации дикого животного</w:t>
            </w:r>
            <w:r>
              <w:br/>
            </w:r>
            <w:r>
              <w:br/>
              <w:t>копии документов, подтверждающих законность владения дикими животными (иные документы, подтверждающие фактическое обладание диким животным)</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30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Министерство природных ресурсов и охраны окружающей среды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 xml:space="preserve">разрешение административного органа </w:t>
            </w:r>
            <w:r>
              <w:lastRenderedPageBreak/>
              <w:t>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 xml:space="preserve">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w:t>
            </w:r>
            <w:r>
              <w:lastRenderedPageBreak/>
              <w:t>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30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1256" w:type="pct"/>
            <w:tcMar>
              <w:top w:w="0" w:type="dxa"/>
              <w:left w:w="6" w:type="dxa"/>
              <w:bottom w:w="0" w:type="dxa"/>
              <w:right w:w="6" w:type="dxa"/>
            </w:tcMar>
            <w:hideMark/>
          </w:tcPr>
          <w:p w:rsidR="005773D7" w:rsidRDefault="005773D7">
            <w:pPr>
              <w:pStyle w:val="table10"/>
              <w:spacing w:before="120"/>
            </w:pPr>
            <w:r>
              <w:t>Министерство природных ресурсов и охраны окружающей среды</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5773D7" w:rsidRDefault="005773D7">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16.6. Выдача разрешения на удаление объектов растительного мира</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16.7.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1256" w:type="pct"/>
            <w:tcMar>
              <w:top w:w="0" w:type="dxa"/>
              <w:left w:w="6" w:type="dxa"/>
              <w:bottom w:w="0" w:type="dxa"/>
              <w:right w:w="6" w:type="dxa"/>
            </w:tcMar>
            <w:hideMark/>
          </w:tcPr>
          <w:p w:rsidR="005773D7" w:rsidRDefault="005773D7">
            <w:pPr>
              <w:pStyle w:val="table10"/>
              <w:spacing w:before="120"/>
            </w:pPr>
            <w:r>
              <w:t>областные (Минский городской) комитеты природных ресурсов и охраны окружающей среды</w:t>
            </w:r>
          </w:p>
        </w:tc>
        <w:tc>
          <w:tcPr>
            <w:tcW w:w="717" w:type="pct"/>
            <w:tcMar>
              <w:top w:w="0" w:type="dxa"/>
              <w:left w:w="6" w:type="dxa"/>
              <w:bottom w:w="0" w:type="dxa"/>
              <w:right w:w="6" w:type="dxa"/>
            </w:tcMar>
            <w:hideMark/>
          </w:tcPr>
          <w:p w:rsidR="005773D7" w:rsidRDefault="005773D7">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br/>
              <w:t>копия схемы водоснабжения с указанием мест добычи (изъятия) воды</w:t>
            </w:r>
            <w:r>
              <w:br/>
            </w:r>
            <w:r>
              <w:br/>
              <w:t xml:space="preserve">заключение о возможности добычи </w:t>
            </w:r>
            <w:r>
              <w:lastRenderedPageBreak/>
              <w:t>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717" w:type="pct"/>
            <w:tcMar>
              <w:top w:w="0" w:type="dxa"/>
              <w:left w:w="6" w:type="dxa"/>
              <w:bottom w:w="0" w:type="dxa"/>
              <w:right w:w="6" w:type="dxa"/>
            </w:tcMar>
            <w:hideMark/>
          </w:tcPr>
          <w:p w:rsidR="005773D7" w:rsidRDefault="005773D7">
            <w:pPr>
              <w:pStyle w:val="table10"/>
              <w:spacing w:before="120"/>
            </w:pPr>
            <w:r>
              <w:lastRenderedPageBreak/>
              <w:t>8 базовых величин</w:t>
            </w:r>
          </w:p>
        </w:tc>
        <w:tc>
          <w:tcPr>
            <w:tcW w:w="583" w:type="pct"/>
            <w:tcMar>
              <w:top w:w="0" w:type="dxa"/>
              <w:left w:w="6" w:type="dxa"/>
              <w:bottom w:w="0" w:type="dxa"/>
              <w:right w:w="6" w:type="dxa"/>
            </w:tcMar>
            <w:hideMark/>
          </w:tcPr>
          <w:p w:rsidR="005773D7" w:rsidRDefault="005773D7">
            <w:pPr>
              <w:pStyle w:val="table10"/>
              <w:spacing w:before="120"/>
            </w:pPr>
            <w:r>
              <w:t>1 месяц</w:t>
            </w:r>
          </w:p>
        </w:tc>
        <w:tc>
          <w:tcPr>
            <w:tcW w:w="650" w:type="pct"/>
            <w:tcMar>
              <w:top w:w="0" w:type="dxa"/>
              <w:left w:w="6" w:type="dxa"/>
              <w:bottom w:w="0" w:type="dxa"/>
              <w:right w:w="6" w:type="dxa"/>
            </w:tcMar>
            <w:hideMark/>
          </w:tcPr>
          <w:p w:rsidR="005773D7" w:rsidRDefault="005773D7">
            <w:pPr>
              <w:pStyle w:val="table10"/>
              <w:spacing w:before="120"/>
            </w:pPr>
            <w:r>
              <w:t>10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для внесения изменений и (или) дополнений в разрешение на специальное водопользование:</w:t>
            </w:r>
            <w:r>
              <w:br/>
            </w:r>
            <w: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w:t>
            </w:r>
            <w:r>
              <w:lastRenderedPageBreak/>
              <w:t xml:space="preserve">сооружений, в том числе самоизливающихся буровых скважин </w:t>
            </w:r>
          </w:p>
        </w:tc>
        <w:tc>
          <w:tcPr>
            <w:tcW w:w="717" w:type="pct"/>
            <w:tcMar>
              <w:top w:w="0" w:type="dxa"/>
              <w:left w:w="6" w:type="dxa"/>
              <w:bottom w:w="0" w:type="dxa"/>
              <w:right w:w="6" w:type="dxa"/>
            </w:tcMar>
            <w:hideMark/>
          </w:tcPr>
          <w:p w:rsidR="005773D7" w:rsidRDefault="005773D7">
            <w:pPr>
              <w:pStyle w:val="table10"/>
              <w:spacing w:before="120"/>
            </w:pPr>
            <w:r>
              <w:lastRenderedPageBreak/>
              <w:t>4 базовые величины</w:t>
            </w:r>
          </w:p>
        </w:tc>
        <w:tc>
          <w:tcPr>
            <w:tcW w:w="583" w:type="pct"/>
            <w:tcMar>
              <w:top w:w="0" w:type="dxa"/>
              <w:left w:w="6" w:type="dxa"/>
              <w:bottom w:w="0" w:type="dxa"/>
              <w:right w:w="6" w:type="dxa"/>
            </w:tcMar>
            <w:hideMark/>
          </w:tcPr>
          <w:p w:rsidR="005773D7" w:rsidRDefault="005773D7">
            <w:pPr>
              <w:pStyle w:val="table10"/>
              <w:spacing w:before="120"/>
            </w:pPr>
            <w:r>
              <w:t>1 месяц</w:t>
            </w:r>
          </w:p>
        </w:tc>
        <w:tc>
          <w:tcPr>
            <w:tcW w:w="650" w:type="pct"/>
            <w:tcMar>
              <w:top w:w="0" w:type="dxa"/>
              <w:left w:w="6" w:type="dxa"/>
              <w:bottom w:w="0" w:type="dxa"/>
              <w:right w:w="6" w:type="dxa"/>
            </w:tcMar>
            <w:hideMark/>
          </w:tcPr>
          <w:p w:rsidR="005773D7" w:rsidRDefault="005773D7">
            <w:pPr>
              <w:pStyle w:val="table10"/>
              <w:spacing w:before="120"/>
            </w:pPr>
            <w:r>
              <w:t>на период действия разрешения на специальное водопользование</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для продления срока действия разрешения на специальное 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717" w:type="pct"/>
            <w:tcMar>
              <w:top w:w="0" w:type="dxa"/>
              <w:left w:w="6" w:type="dxa"/>
              <w:bottom w:w="0" w:type="dxa"/>
              <w:right w:w="6" w:type="dxa"/>
            </w:tcMar>
            <w:hideMark/>
          </w:tcPr>
          <w:p w:rsidR="005773D7" w:rsidRDefault="005773D7">
            <w:pPr>
              <w:pStyle w:val="table10"/>
              <w:spacing w:before="120"/>
            </w:pPr>
            <w:r>
              <w:t>4 базовые величины</w:t>
            </w:r>
          </w:p>
        </w:tc>
        <w:tc>
          <w:tcPr>
            <w:tcW w:w="583" w:type="pct"/>
            <w:tcMar>
              <w:top w:w="0" w:type="dxa"/>
              <w:left w:w="6" w:type="dxa"/>
              <w:bottom w:w="0" w:type="dxa"/>
              <w:right w:w="6" w:type="dxa"/>
            </w:tcMar>
            <w:hideMark/>
          </w:tcPr>
          <w:p w:rsidR="005773D7" w:rsidRDefault="005773D7">
            <w:pPr>
              <w:pStyle w:val="table10"/>
              <w:spacing w:before="120"/>
            </w:pPr>
            <w:r>
              <w:t>15 рабочих дней</w:t>
            </w:r>
          </w:p>
        </w:tc>
        <w:tc>
          <w:tcPr>
            <w:tcW w:w="650" w:type="pct"/>
            <w:tcMar>
              <w:top w:w="0" w:type="dxa"/>
              <w:left w:w="6" w:type="dxa"/>
              <w:bottom w:w="0" w:type="dxa"/>
              <w:right w:w="6" w:type="dxa"/>
            </w:tcMar>
            <w:hideMark/>
          </w:tcPr>
          <w:p w:rsidR="005773D7" w:rsidRDefault="005773D7">
            <w:pPr>
              <w:pStyle w:val="table10"/>
              <w:spacing w:before="120"/>
            </w:pPr>
            <w:r>
              <w:t>10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для выдачи дубликата разрешения на специальное водопользование:</w:t>
            </w:r>
            <w:r>
              <w:br/>
            </w:r>
            <w:r>
              <w:br/>
              <w:t>заявление</w:t>
            </w:r>
            <w:r>
              <w:br/>
            </w:r>
            <w:r>
              <w:br/>
              <w:t xml:space="preserve">пришедший в негодность первый экземпляр оригинала разрешения на специальное </w:t>
            </w:r>
            <w:r>
              <w:lastRenderedPageBreak/>
              <w:t>водопользование (при его наличии)</w:t>
            </w:r>
          </w:p>
        </w:tc>
        <w:tc>
          <w:tcPr>
            <w:tcW w:w="717" w:type="pct"/>
            <w:tcMar>
              <w:top w:w="0" w:type="dxa"/>
              <w:left w:w="6" w:type="dxa"/>
              <w:bottom w:w="0" w:type="dxa"/>
              <w:right w:w="6" w:type="dxa"/>
            </w:tcMar>
            <w:hideMark/>
          </w:tcPr>
          <w:p w:rsidR="005773D7" w:rsidRDefault="005773D7">
            <w:pPr>
              <w:pStyle w:val="table10"/>
              <w:spacing w:before="120"/>
            </w:pPr>
            <w:r>
              <w:lastRenderedPageBreak/>
              <w:t>4 базовые величины</w:t>
            </w:r>
          </w:p>
        </w:tc>
        <w:tc>
          <w:tcPr>
            <w:tcW w:w="583" w:type="pct"/>
            <w:tcMar>
              <w:top w:w="0" w:type="dxa"/>
              <w:left w:w="6" w:type="dxa"/>
              <w:bottom w:w="0" w:type="dxa"/>
              <w:right w:w="6" w:type="dxa"/>
            </w:tcMar>
            <w:hideMark/>
          </w:tcPr>
          <w:p w:rsidR="005773D7" w:rsidRDefault="005773D7">
            <w:pPr>
              <w:pStyle w:val="table10"/>
              <w:spacing w:before="120"/>
            </w:pPr>
            <w:r>
              <w:t>5 рабочих дней</w:t>
            </w:r>
          </w:p>
        </w:tc>
        <w:tc>
          <w:tcPr>
            <w:tcW w:w="650" w:type="pct"/>
            <w:tcMar>
              <w:top w:w="0" w:type="dxa"/>
              <w:left w:w="6" w:type="dxa"/>
              <w:bottom w:w="0" w:type="dxa"/>
              <w:right w:w="6" w:type="dxa"/>
            </w:tcMar>
            <w:hideMark/>
          </w:tcPr>
          <w:p w:rsidR="005773D7" w:rsidRDefault="005773D7">
            <w:pPr>
              <w:pStyle w:val="table10"/>
              <w:spacing w:before="120"/>
            </w:pPr>
            <w:r>
              <w:t>на срок действия выданного разрешения на специальное водопользование</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для прекращения действия разрешения на специальное водопользование (в случае минования его надобности) –заявление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1256" w:type="pct"/>
            <w:tcMar>
              <w:top w:w="0" w:type="dxa"/>
              <w:left w:w="6" w:type="dxa"/>
              <w:bottom w:w="0" w:type="dxa"/>
              <w:right w:w="6" w:type="dxa"/>
            </w:tcMar>
            <w:hideMark/>
          </w:tcPr>
          <w:p w:rsidR="005773D7" w:rsidRDefault="005773D7">
            <w:pPr>
              <w:pStyle w:val="table10"/>
              <w:spacing w:before="120"/>
            </w:pPr>
            <w:r>
              <w:t>республиканское унитарное предприятие «Белорусский государственный геологический центр»</w:t>
            </w:r>
          </w:p>
        </w:tc>
        <w:tc>
          <w:tcPr>
            <w:tcW w:w="717" w:type="pct"/>
            <w:tcMar>
              <w:top w:w="0" w:type="dxa"/>
              <w:left w:w="6" w:type="dxa"/>
              <w:bottom w:w="0" w:type="dxa"/>
              <w:right w:w="6" w:type="dxa"/>
            </w:tcMar>
            <w:hideMark/>
          </w:tcPr>
          <w:p w:rsidR="005773D7" w:rsidRDefault="005773D7">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плата за услуги</w:t>
            </w:r>
          </w:p>
        </w:tc>
        <w:tc>
          <w:tcPr>
            <w:tcW w:w="583" w:type="pct"/>
            <w:tcMar>
              <w:top w:w="0" w:type="dxa"/>
              <w:left w:w="6" w:type="dxa"/>
              <w:bottom w:w="0" w:type="dxa"/>
              <w:right w:w="6" w:type="dxa"/>
            </w:tcMar>
            <w:hideMark/>
          </w:tcPr>
          <w:p w:rsidR="005773D7" w:rsidRDefault="005773D7">
            <w:pPr>
              <w:pStyle w:val="table10"/>
              <w:spacing w:before="120"/>
            </w:pPr>
            <w:r>
              <w:t xml:space="preserve">15 дней </w:t>
            </w:r>
          </w:p>
        </w:tc>
        <w:tc>
          <w:tcPr>
            <w:tcW w:w="650" w:type="pct"/>
            <w:tcMar>
              <w:top w:w="0" w:type="dxa"/>
              <w:left w:w="6" w:type="dxa"/>
              <w:bottom w:w="0" w:type="dxa"/>
              <w:right w:w="6" w:type="dxa"/>
            </w:tcMar>
            <w:hideMark/>
          </w:tcPr>
          <w:p w:rsidR="005773D7" w:rsidRDefault="005773D7">
            <w:pPr>
              <w:pStyle w:val="table10"/>
              <w:spacing w:before="120"/>
            </w:pPr>
            <w:r>
              <w:t>в пределах срока пользования земельным участком</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1256" w:type="pct"/>
            <w:tcMar>
              <w:top w:w="0" w:type="dxa"/>
              <w:left w:w="6" w:type="dxa"/>
              <w:bottom w:w="0" w:type="dxa"/>
              <w:right w:w="6" w:type="dxa"/>
            </w:tcMar>
            <w:hideMark/>
          </w:tcPr>
          <w:p w:rsidR="005773D7" w:rsidRDefault="005773D7">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0,7 базовой величины</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1256" w:type="pct"/>
            <w:tcMar>
              <w:top w:w="0" w:type="dxa"/>
              <w:left w:w="6" w:type="dxa"/>
              <w:bottom w:w="0" w:type="dxa"/>
              <w:right w:w="6" w:type="dxa"/>
            </w:tcMar>
            <w:hideMark/>
          </w:tcPr>
          <w:p w:rsidR="005773D7" w:rsidRDefault="005773D7">
            <w:pPr>
              <w:pStyle w:val="table10"/>
              <w:spacing w:before="120"/>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0,7 базовой величины</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1256" w:type="pct"/>
            <w:tcMar>
              <w:top w:w="0" w:type="dxa"/>
              <w:left w:w="6" w:type="dxa"/>
              <w:bottom w:w="0" w:type="dxa"/>
              <w:right w:w="6" w:type="dxa"/>
            </w:tcMar>
            <w:hideMark/>
          </w:tcPr>
          <w:p w:rsidR="005773D7" w:rsidRDefault="005773D7">
            <w:pPr>
              <w:pStyle w:val="table10"/>
              <w:spacing w:before="120"/>
            </w:pPr>
            <w:r>
              <w:t xml:space="preserve">юридическое лицо, ведущее лесное хозяйство, подчиненное Министерству лесного хозяйства, </w:t>
            </w:r>
            <w:r>
              <w:lastRenderedPageBreak/>
              <w:t>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br/>
            </w:r>
            <w:r>
              <w:lastRenderedPageBreak/>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717" w:type="pct"/>
            <w:tcMar>
              <w:top w:w="0" w:type="dxa"/>
              <w:left w:w="6" w:type="dxa"/>
              <w:bottom w:w="0" w:type="dxa"/>
              <w:right w:w="6" w:type="dxa"/>
            </w:tcMar>
            <w:hideMark/>
          </w:tcPr>
          <w:p w:rsidR="005773D7" w:rsidRDefault="005773D7">
            <w:pPr>
              <w:pStyle w:val="table10"/>
              <w:spacing w:before="120"/>
            </w:pPr>
            <w:r>
              <w:lastRenderedPageBreak/>
              <w:t xml:space="preserve">0,2 базовой величины за прохождение </w:t>
            </w:r>
            <w:r>
              <w:lastRenderedPageBreak/>
              <w:t>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5773D7" w:rsidRDefault="005773D7">
            <w:pPr>
              <w:pStyle w:val="table10"/>
              <w:spacing w:before="120"/>
            </w:pPr>
            <w:r>
              <w:lastRenderedPageBreak/>
              <w:t xml:space="preserve">1 месяц со дня сдачи специального </w:t>
            </w:r>
            <w:r>
              <w:lastRenderedPageBreak/>
              <w:t>охотничьего экзамена</w:t>
            </w:r>
          </w:p>
        </w:tc>
        <w:tc>
          <w:tcPr>
            <w:tcW w:w="650" w:type="pct"/>
            <w:tcMar>
              <w:top w:w="0" w:type="dxa"/>
              <w:left w:w="6" w:type="dxa"/>
              <w:bottom w:w="0" w:type="dxa"/>
              <w:right w:w="6" w:type="dxa"/>
            </w:tcMar>
            <w:hideMark/>
          </w:tcPr>
          <w:p w:rsidR="005773D7" w:rsidRDefault="005773D7">
            <w:pPr>
              <w:pStyle w:val="table10"/>
              <w:spacing w:before="120"/>
            </w:pPr>
            <w:r>
              <w:lastRenderedPageBreak/>
              <w:t xml:space="preserve">10 лет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1256" w:type="pct"/>
            <w:tcMar>
              <w:top w:w="0" w:type="dxa"/>
              <w:left w:w="6" w:type="dxa"/>
              <w:bottom w:w="0" w:type="dxa"/>
              <w:right w:w="6" w:type="dxa"/>
            </w:tcMar>
            <w:hideMark/>
          </w:tcPr>
          <w:p w:rsidR="005773D7" w:rsidRDefault="005773D7">
            <w:pPr>
              <w:pStyle w:val="table10"/>
              <w:spacing w:before="120"/>
            </w:pPr>
            <w:r>
              <w:t>Министерство лесного хозяйства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w:t>
            </w:r>
            <w:r>
              <w:lastRenderedPageBreak/>
              <w:t>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r>
              <w:br/>
            </w:r>
            <w:r>
              <w:br/>
              <w:t xml:space="preserve">справка о прослушанных теоретических занятиях по правилам оценки охотничьих трофеев </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16.10</w:t>
            </w:r>
            <w:r>
              <w:rPr>
                <w:b w:val="0"/>
                <w:sz w:val="20"/>
                <w:szCs w:val="20"/>
                <w:vertAlign w:val="superscript"/>
              </w:rPr>
              <w:t>2</w:t>
            </w:r>
            <w:r>
              <w:rPr>
                <w:b w:val="0"/>
                <w:sz w:val="20"/>
                <w:szCs w:val="20"/>
              </w:rPr>
              <w:t>. Обмен государственного удостоверения на право охоты</w:t>
            </w:r>
          </w:p>
        </w:tc>
        <w:tc>
          <w:tcPr>
            <w:tcW w:w="1256" w:type="pct"/>
            <w:tcMar>
              <w:top w:w="0" w:type="dxa"/>
              <w:left w:w="6" w:type="dxa"/>
              <w:bottom w:w="0" w:type="dxa"/>
              <w:right w:w="6" w:type="dxa"/>
            </w:tcMar>
            <w:hideMark/>
          </w:tcPr>
          <w:p w:rsidR="005773D7" w:rsidRDefault="005773D7">
            <w:pPr>
              <w:pStyle w:val="table10"/>
              <w:spacing w:before="120"/>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r>
            <w:r>
              <w:lastRenderedPageBreak/>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17" w:type="pct"/>
            <w:tcMar>
              <w:top w:w="0" w:type="dxa"/>
              <w:left w:w="6" w:type="dxa"/>
              <w:bottom w:w="0" w:type="dxa"/>
              <w:right w:w="6" w:type="dxa"/>
            </w:tcMar>
            <w:hideMark/>
          </w:tcPr>
          <w:p w:rsidR="005773D7" w:rsidRDefault="005773D7">
            <w:pPr>
              <w:pStyle w:val="table10"/>
              <w:spacing w:before="120"/>
            </w:pPr>
            <w:r>
              <w:lastRenderedPageBreak/>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10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1256" w:type="pct"/>
            <w:tcMar>
              <w:top w:w="0" w:type="dxa"/>
              <w:left w:w="6" w:type="dxa"/>
              <w:bottom w:w="0" w:type="dxa"/>
              <w:right w:w="6" w:type="dxa"/>
            </w:tcMar>
            <w:hideMark/>
          </w:tcPr>
          <w:p w:rsidR="005773D7" w:rsidRDefault="005773D7">
            <w:pPr>
              <w:pStyle w:val="table10"/>
              <w:spacing w:before="120"/>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717" w:type="pct"/>
            <w:tcMar>
              <w:top w:w="0" w:type="dxa"/>
              <w:left w:w="6" w:type="dxa"/>
              <w:bottom w:w="0" w:type="dxa"/>
              <w:right w:w="6" w:type="dxa"/>
            </w:tcMar>
            <w:hideMark/>
          </w:tcPr>
          <w:p w:rsidR="005773D7" w:rsidRDefault="005773D7">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717" w:type="pct"/>
            <w:tcMar>
              <w:top w:w="0" w:type="dxa"/>
              <w:left w:w="6" w:type="dxa"/>
              <w:bottom w:w="0" w:type="dxa"/>
              <w:right w:w="6" w:type="dxa"/>
            </w:tcMar>
            <w:hideMark/>
          </w:tcPr>
          <w:p w:rsidR="005773D7" w:rsidRDefault="005773D7">
            <w:pPr>
              <w:pStyle w:val="table10"/>
              <w:spacing w:before="120"/>
            </w:pPr>
            <w:r>
              <w:t>1 базовая величина за изготовление бланка государственного удостоверения на право охоты</w:t>
            </w:r>
          </w:p>
        </w:tc>
        <w:tc>
          <w:tcPr>
            <w:tcW w:w="583" w:type="pct"/>
            <w:tcMar>
              <w:top w:w="0" w:type="dxa"/>
              <w:left w:w="6" w:type="dxa"/>
              <w:bottom w:w="0" w:type="dxa"/>
              <w:right w:w="6" w:type="dxa"/>
            </w:tcMar>
            <w:hideMark/>
          </w:tcPr>
          <w:p w:rsidR="005773D7" w:rsidRDefault="005773D7">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 xml:space="preserve">на срок действия удостоверения, выданного ранее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16.11. Регистрация охотничьих собак</w:t>
            </w:r>
          </w:p>
        </w:tc>
        <w:tc>
          <w:tcPr>
            <w:tcW w:w="1256" w:type="pct"/>
            <w:tcMar>
              <w:top w:w="0" w:type="dxa"/>
              <w:left w:w="6" w:type="dxa"/>
              <w:bottom w:w="0" w:type="dxa"/>
              <w:right w:w="6" w:type="dxa"/>
            </w:tcMar>
            <w:hideMark/>
          </w:tcPr>
          <w:p w:rsidR="005773D7" w:rsidRDefault="005773D7">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фотографии подлежащих </w:t>
            </w:r>
            <w:r>
              <w:lastRenderedPageBreak/>
              <w:t>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717" w:type="pct"/>
            <w:tcMar>
              <w:top w:w="0" w:type="dxa"/>
              <w:left w:w="6" w:type="dxa"/>
              <w:bottom w:w="0" w:type="dxa"/>
              <w:right w:w="6" w:type="dxa"/>
            </w:tcMar>
            <w:hideMark/>
          </w:tcPr>
          <w:p w:rsidR="005773D7" w:rsidRDefault="005773D7">
            <w:pPr>
              <w:pStyle w:val="table10"/>
              <w:spacing w:before="120"/>
            </w:pPr>
            <w:r>
              <w:lastRenderedPageBreak/>
              <w:t>0,5 базовой величины</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15 лет</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16.12. Регистрация ловчих птиц</w:t>
            </w:r>
          </w:p>
        </w:tc>
        <w:tc>
          <w:tcPr>
            <w:tcW w:w="1256" w:type="pct"/>
            <w:tcMar>
              <w:top w:w="0" w:type="dxa"/>
              <w:left w:w="6" w:type="dxa"/>
              <w:bottom w:w="0" w:type="dxa"/>
              <w:right w:w="6" w:type="dxa"/>
            </w:tcMar>
            <w:hideMark/>
          </w:tcPr>
          <w:p w:rsidR="005773D7" w:rsidRDefault="005773D7">
            <w:pPr>
              <w:pStyle w:val="table10"/>
              <w:spacing w:before="120"/>
            </w:pPr>
            <w:r>
              <w:t>РГОО «БООР»</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717" w:type="pct"/>
            <w:tcMar>
              <w:top w:w="0" w:type="dxa"/>
              <w:left w:w="6" w:type="dxa"/>
              <w:bottom w:w="0" w:type="dxa"/>
              <w:right w:w="6" w:type="dxa"/>
            </w:tcMar>
            <w:hideMark/>
          </w:tcPr>
          <w:p w:rsidR="005773D7" w:rsidRDefault="005773D7">
            <w:pPr>
              <w:pStyle w:val="table10"/>
              <w:spacing w:before="120"/>
            </w:pPr>
            <w:r>
              <w:t>0,25 базовой величины</w:t>
            </w:r>
          </w:p>
        </w:tc>
        <w:tc>
          <w:tcPr>
            <w:tcW w:w="583" w:type="pct"/>
            <w:tcMar>
              <w:top w:w="0" w:type="dxa"/>
              <w:left w:w="6" w:type="dxa"/>
              <w:bottom w:w="0" w:type="dxa"/>
              <w:right w:w="6" w:type="dxa"/>
            </w:tcMar>
            <w:hideMark/>
          </w:tcPr>
          <w:p w:rsidR="005773D7" w:rsidRDefault="005773D7">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5 лет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1256" w:type="pct"/>
            <w:tcMar>
              <w:top w:w="0" w:type="dxa"/>
              <w:left w:w="6" w:type="dxa"/>
              <w:bottom w:w="0" w:type="dxa"/>
              <w:right w:w="6" w:type="dxa"/>
            </w:tcMar>
            <w:hideMark/>
          </w:tcPr>
          <w:p w:rsidR="005773D7" w:rsidRDefault="005773D7">
            <w:pPr>
              <w:pStyle w:val="table10"/>
              <w:spacing w:before="120"/>
            </w:pPr>
            <w:r>
              <w:t xml:space="preserve">государственное лесохозяйственное учреждение, подчиненное Министерству лесного хозяйства, государственное лесохозяйственное учреждение, 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w:t>
            </w:r>
            <w:r>
              <w:lastRenderedPageBreak/>
              <w:t>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 xml:space="preserve">до 31 декабря года, в котором выдан лесной билет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16.14. Выдача ордера на рубку леса не более 50 куб. метров древесины</w:t>
            </w:r>
          </w:p>
        </w:tc>
        <w:tc>
          <w:tcPr>
            <w:tcW w:w="1256" w:type="pct"/>
            <w:tcMar>
              <w:top w:w="0" w:type="dxa"/>
              <w:left w:w="6" w:type="dxa"/>
              <w:bottom w:w="0" w:type="dxa"/>
              <w:right w:w="6" w:type="dxa"/>
            </w:tcMar>
            <w:hideMark/>
          </w:tcPr>
          <w:p w:rsidR="005773D7" w:rsidRDefault="005773D7">
            <w:pPr>
              <w:pStyle w:val="table10"/>
              <w:spacing w:before="120"/>
            </w:pPr>
            <w:r>
              <w:t>структурное подразделение юридического лица, ведущего лесное хозяйство (лесничество)</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бесплатно (плата взимается за древесину, отпускаемую на корню)</w:t>
            </w:r>
          </w:p>
        </w:tc>
        <w:tc>
          <w:tcPr>
            <w:tcW w:w="583" w:type="pct"/>
            <w:tcMar>
              <w:top w:w="0" w:type="dxa"/>
              <w:left w:w="6" w:type="dxa"/>
              <w:bottom w:w="0" w:type="dxa"/>
              <w:right w:w="6" w:type="dxa"/>
            </w:tcMar>
            <w:hideMark/>
          </w:tcPr>
          <w:p w:rsidR="005773D7" w:rsidRDefault="005773D7">
            <w:pPr>
              <w:pStyle w:val="table10"/>
              <w:spacing w:before="120"/>
            </w:pPr>
            <w:r>
              <w:t>2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до 31 декабря года, в котором выдан ордер</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256" w:type="pct"/>
            <w:tcMar>
              <w:top w:w="0" w:type="dxa"/>
              <w:left w:w="6" w:type="dxa"/>
              <w:bottom w:w="0" w:type="dxa"/>
              <w:right w:w="6" w:type="dxa"/>
            </w:tcMar>
            <w:hideMark/>
          </w:tcPr>
          <w:p w:rsidR="005773D7" w:rsidRDefault="005773D7">
            <w:pPr>
              <w:pStyle w:val="table10"/>
              <w:spacing w:before="120"/>
            </w:pPr>
            <w:r>
              <w:t>структурное подразделение юридического лица, ведущего лесное хозяйство (лесничество)</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бесплатно (плата взимается за отпускаемую древесину на корню по таксовой стоимости)</w:t>
            </w:r>
          </w:p>
        </w:tc>
        <w:tc>
          <w:tcPr>
            <w:tcW w:w="583" w:type="pct"/>
            <w:tcMar>
              <w:top w:w="0" w:type="dxa"/>
              <w:left w:w="6" w:type="dxa"/>
              <w:bottom w:w="0" w:type="dxa"/>
              <w:right w:w="6" w:type="dxa"/>
            </w:tcMar>
            <w:hideMark/>
          </w:tcPr>
          <w:p w:rsidR="005773D7" w:rsidRDefault="005773D7">
            <w:pPr>
              <w:pStyle w:val="table10"/>
              <w:spacing w:before="120"/>
            </w:pPr>
            <w:r>
              <w:t>10 дней со дня подачи заявления при условии оплаты древесины на корню</w:t>
            </w:r>
          </w:p>
        </w:tc>
        <w:tc>
          <w:tcPr>
            <w:tcW w:w="650" w:type="pct"/>
            <w:tcMar>
              <w:top w:w="0" w:type="dxa"/>
              <w:left w:w="6" w:type="dxa"/>
              <w:bottom w:w="0" w:type="dxa"/>
              <w:right w:w="6" w:type="dxa"/>
            </w:tcMar>
            <w:hideMark/>
          </w:tcPr>
          <w:p w:rsidR="005773D7" w:rsidRDefault="005773D7">
            <w:pPr>
              <w:pStyle w:val="table10"/>
              <w:spacing w:before="120"/>
            </w:pPr>
            <w:r>
              <w:t>до 31 декабря года, в котором выдан ордер</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1256" w:type="pct"/>
            <w:tcMar>
              <w:top w:w="0" w:type="dxa"/>
              <w:left w:w="6" w:type="dxa"/>
              <w:bottom w:w="0" w:type="dxa"/>
              <w:right w:w="6" w:type="dxa"/>
            </w:tcMar>
            <w:hideMark/>
          </w:tcPr>
          <w:p w:rsidR="005773D7" w:rsidRDefault="005773D7">
            <w:pPr>
              <w:pStyle w:val="table10"/>
              <w:spacing w:before="120"/>
            </w:pPr>
            <w:r>
              <w:t>юридическое лицо, ведущее лесное хозяйство</w:t>
            </w:r>
          </w:p>
        </w:tc>
        <w:tc>
          <w:tcPr>
            <w:tcW w:w="717" w:type="pct"/>
            <w:tcMar>
              <w:top w:w="0" w:type="dxa"/>
              <w:left w:w="6" w:type="dxa"/>
              <w:bottom w:w="0" w:type="dxa"/>
              <w:right w:w="6" w:type="dxa"/>
            </w:tcMar>
            <w:hideMark/>
          </w:tcPr>
          <w:p w:rsidR="005773D7" w:rsidRDefault="005773D7">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717" w:type="pct"/>
            <w:tcMar>
              <w:top w:w="0" w:type="dxa"/>
              <w:left w:w="6" w:type="dxa"/>
              <w:bottom w:w="0" w:type="dxa"/>
              <w:right w:w="6" w:type="dxa"/>
            </w:tcMar>
            <w:hideMark/>
          </w:tcPr>
          <w:p w:rsidR="005773D7" w:rsidRDefault="005773D7">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583" w:type="pct"/>
            <w:tcMar>
              <w:top w:w="0" w:type="dxa"/>
              <w:left w:w="6" w:type="dxa"/>
              <w:bottom w:w="0" w:type="dxa"/>
              <w:right w:w="6" w:type="dxa"/>
            </w:tcMar>
            <w:hideMark/>
          </w:tcPr>
          <w:p w:rsidR="005773D7" w:rsidRDefault="005773D7">
            <w:pPr>
              <w:pStyle w:val="table10"/>
              <w:spacing w:before="120"/>
            </w:pPr>
            <w:r>
              <w:t xml:space="preserve">10 дней со дня подачи заявления </w:t>
            </w:r>
          </w:p>
        </w:tc>
        <w:tc>
          <w:tcPr>
            <w:tcW w:w="650" w:type="pct"/>
            <w:tcMar>
              <w:top w:w="0" w:type="dxa"/>
              <w:left w:w="6" w:type="dxa"/>
              <w:bottom w:w="0" w:type="dxa"/>
              <w:right w:w="6" w:type="dxa"/>
            </w:tcMar>
            <w:hideMark/>
          </w:tcPr>
          <w:p w:rsidR="005773D7" w:rsidRDefault="005773D7">
            <w:pPr>
              <w:pStyle w:val="table10"/>
              <w:spacing w:before="120"/>
            </w:pPr>
            <w:r>
              <w:t>до 12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1256"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до 31 декабря года, в котором принято решение</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after="0"/>
            </w:pPr>
            <w:r>
              <w:t>ГЛАВА 17</w:t>
            </w:r>
            <w:r>
              <w:br/>
              <w:t>СЕЛЬСКОЕ ХОЗЯЙСТВО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17.1.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17.2.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1256" w:type="pct"/>
            <w:tcMar>
              <w:top w:w="0" w:type="dxa"/>
              <w:left w:w="6" w:type="dxa"/>
              <w:bottom w:w="0" w:type="dxa"/>
              <w:right w:w="6" w:type="dxa"/>
            </w:tcMar>
            <w:hideMark/>
          </w:tcPr>
          <w:p w:rsidR="005773D7" w:rsidRDefault="005773D7">
            <w:pPr>
              <w:pStyle w:val="table10"/>
              <w:spacing w:before="120"/>
            </w:pPr>
            <w:r>
              <w:t>участковые ветеринарные лечебницы, районные (городские) ветеринарные станции</w:t>
            </w:r>
          </w:p>
        </w:tc>
        <w:tc>
          <w:tcPr>
            <w:tcW w:w="717" w:type="pct"/>
            <w:tcMar>
              <w:top w:w="0" w:type="dxa"/>
              <w:left w:w="6" w:type="dxa"/>
              <w:bottom w:w="0" w:type="dxa"/>
              <w:right w:w="6" w:type="dxa"/>
            </w:tcMar>
            <w:hideMark/>
          </w:tcPr>
          <w:p w:rsidR="005773D7" w:rsidRDefault="005773D7">
            <w:pPr>
              <w:pStyle w:val="table10"/>
              <w:spacing w:before="120"/>
            </w:pPr>
            <w: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до 0,3 базовой величины в соответствии с калькуляцией затрат</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6" w:firstLine="0"/>
              <w:rPr>
                <w:b w:val="0"/>
                <w:sz w:val="20"/>
                <w:szCs w:val="20"/>
              </w:rPr>
            </w:pPr>
            <w:r>
              <w:rPr>
                <w:b w:val="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1256" w:type="pct"/>
            <w:tcMar>
              <w:top w:w="0" w:type="dxa"/>
              <w:left w:w="6" w:type="dxa"/>
              <w:bottom w:w="0" w:type="dxa"/>
              <w:right w:w="6" w:type="dxa"/>
            </w:tcMar>
            <w:hideMark/>
          </w:tcPr>
          <w:p w:rsidR="005773D7" w:rsidRDefault="005773D7">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717" w:type="pct"/>
            <w:tcMar>
              <w:top w:w="0" w:type="dxa"/>
              <w:left w:w="6" w:type="dxa"/>
              <w:bottom w:w="0" w:type="dxa"/>
              <w:right w:w="6" w:type="dxa"/>
            </w:tcMar>
            <w:hideMark/>
          </w:tcPr>
          <w:p w:rsidR="005773D7" w:rsidRDefault="005773D7">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0,9 базовой величины</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до окончания транспортировки или сроков реализации продукции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1256" w:type="pct"/>
            <w:tcMar>
              <w:top w:w="0" w:type="dxa"/>
              <w:left w:w="6" w:type="dxa"/>
              <w:bottom w:w="0" w:type="dxa"/>
              <w:right w:w="6" w:type="dxa"/>
            </w:tcMar>
            <w:hideMark/>
          </w:tcPr>
          <w:p w:rsidR="005773D7" w:rsidRDefault="005773D7">
            <w:pPr>
              <w:pStyle w:val="table10"/>
              <w:spacing w:before="120"/>
            </w:pPr>
            <w:r>
              <w:t>районные (городские) ветеринарные станции</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до 0,1 базовой величины в соответствии с калькуляцией затрат</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1256" w:type="pct"/>
            <w:tcMar>
              <w:top w:w="0" w:type="dxa"/>
              <w:left w:w="6" w:type="dxa"/>
              <w:bottom w:w="0" w:type="dxa"/>
              <w:right w:w="6" w:type="dxa"/>
            </w:tcMar>
            <w:hideMark/>
          </w:tcPr>
          <w:p w:rsidR="005773D7" w:rsidRDefault="005773D7">
            <w:pPr>
              <w:pStyle w:val="table10"/>
              <w:spacing w:before="120"/>
            </w:pPr>
            <w:r>
              <w:t>участковые ветеринарные лечебницы, районные (городские) ветеринарные станции</w:t>
            </w:r>
          </w:p>
        </w:tc>
        <w:tc>
          <w:tcPr>
            <w:tcW w:w="717" w:type="pct"/>
            <w:tcMar>
              <w:top w:w="0" w:type="dxa"/>
              <w:left w:w="6" w:type="dxa"/>
              <w:bottom w:w="0" w:type="dxa"/>
              <w:right w:w="6" w:type="dxa"/>
            </w:tcMar>
            <w:hideMark/>
          </w:tcPr>
          <w:p w:rsidR="005773D7" w:rsidRDefault="005773D7">
            <w:pPr>
              <w:pStyle w:val="table10"/>
              <w:spacing w:before="120"/>
            </w:pPr>
            <w:r>
              <w:t>документ, подтверждающий внесение платы</w:t>
            </w:r>
          </w:p>
        </w:tc>
        <w:tc>
          <w:tcPr>
            <w:tcW w:w="717" w:type="pct"/>
            <w:tcMar>
              <w:top w:w="0" w:type="dxa"/>
              <w:left w:w="6" w:type="dxa"/>
              <w:bottom w:w="0" w:type="dxa"/>
              <w:right w:w="6" w:type="dxa"/>
            </w:tcMar>
            <w:hideMark/>
          </w:tcPr>
          <w:p w:rsidR="005773D7" w:rsidRDefault="005773D7">
            <w:pPr>
              <w:pStyle w:val="table10"/>
              <w:spacing w:before="120"/>
            </w:pPr>
            <w:r>
              <w:t>до 0,5 базовой величины в соответствии с калькуляцией затрат</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17.7. Выдача регистрационного </w:t>
            </w:r>
            <w:r>
              <w:rPr>
                <w:b w:val="0"/>
                <w:sz w:val="20"/>
                <w:szCs w:val="20"/>
              </w:rPr>
              <w:lastRenderedPageBreak/>
              <w:t>удостоверения и жетона на собак, кошек</w:t>
            </w:r>
          </w:p>
        </w:tc>
        <w:tc>
          <w:tcPr>
            <w:tcW w:w="1256" w:type="pct"/>
            <w:tcMar>
              <w:top w:w="0" w:type="dxa"/>
              <w:left w:w="6" w:type="dxa"/>
              <w:bottom w:w="0" w:type="dxa"/>
              <w:right w:w="6" w:type="dxa"/>
            </w:tcMar>
            <w:hideMark/>
          </w:tcPr>
          <w:p w:rsidR="005773D7" w:rsidRDefault="005773D7">
            <w:pPr>
              <w:pStyle w:val="table10"/>
              <w:spacing w:before="120"/>
            </w:pPr>
            <w:r>
              <w:lastRenderedPageBreak/>
              <w:t xml:space="preserve">организация, осуществляющая эксплуатацию </w:t>
            </w:r>
            <w:r>
              <w:lastRenderedPageBreak/>
              <w:t xml:space="preserve">жилищного фонда и (или) предоставляющая жилищно-коммунальные услуги, сельские, поселковые исполнительные комитеты </w:t>
            </w:r>
          </w:p>
        </w:tc>
        <w:tc>
          <w:tcPr>
            <w:tcW w:w="717" w:type="pct"/>
            <w:tcMar>
              <w:top w:w="0" w:type="dxa"/>
              <w:left w:w="6" w:type="dxa"/>
              <w:bottom w:w="0" w:type="dxa"/>
              <w:right w:w="6" w:type="dxa"/>
            </w:tcMar>
            <w:hideMark/>
          </w:tcPr>
          <w:p w:rsidR="005773D7" w:rsidRDefault="005773D7">
            <w:pPr>
              <w:pStyle w:val="table10"/>
              <w:spacing w:before="120"/>
            </w:pPr>
            <w:r>
              <w:lastRenderedPageBreak/>
              <w:t>заявление</w:t>
            </w:r>
            <w:r>
              <w:br/>
            </w:r>
            <w:r>
              <w:lastRenderedPageBreak/>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в день подачи </w:t>
            </w:r>
            <w:r>
              <w:lastRenderedPageBreak/>
              <w:t>заявления</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w:t>
            </w:r>
          </w:p>
        </w:tc>
        <w:tc>
          <w:tcPr>
            <w:tcW w:w="650" w:type="pct"/>
            <w:tcMar>
              <w:top w:w="0" w:type="dxa"/>
              <w:left w:w="6" w:type="dxa"/>
              <w:bottom w:w="0" w:type="dxa"/>
              <w:right w:w="6" w:type="dxa"/>
            </w:tcMar>
            <w:hideMark/>
          </w:tcPr>
          <w:p w:rsidR="005773D7" w:rsidRDefault="005773D7">
            <w:pPr>
              <w:pStyle w:val="table10"/>
              <w:spacing w:before="120"/>
            </w:pPr>
            <w:r>
              <w:t>в течение срока содержания сельскохозяйственных животных (стад)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17.9. Выдача паспорта сельскохозяйственного животного (стада) при его реализации за пределы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15 рабочих дней</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1256" w:type="pct"/>
            <w:tcMar>
              <w:top w:w="0" w:type="dxa"/>
              <w:left w:w="6" w:type="dxa"/>
              <w:bottom w:w="0" w:type="dxa"/>
              <w:right w:w="6" w:type="dxa"/>
            </w:tcMar>
            <w:hideMark/>
          </w:tcPr>
          <w:p w:rsidR="005773D7" w:rsidRDefault="005773D7">
            <w:pPr>
              <w:pStyle w:val="table10"/>
              <w:spacing w:before="120"/>
            </w:pPr>
            <w:r>
              <w:t>государственное учреждение «Центр информационных систем в животноводстве»</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 xml:space="preserve">бесплатно </w:t>
            </w:r>
          </w:p>
        </w:tc>
        <w:tc>
          <w:tcPr>
            <w:tcW w:w="583" w:type="pct"/>
            <w:tcMar>
              <w:top w:w="0" w:type="dxa"/>
              <w:left w:w="6" w:type="dxa"/>
              <w:bottom w:w="0" w:type="dxa"/>
              <w:right w:w="6" w:type="dxa"/>
            </w:tcMar>
            <w:hideMark/>
          </w:tcPr>
          <w:p w:rsidR="005773D7" w:rsidRDefault="005773D7">
            <w:pPr>
              <w:pStyle w:val="table10"/>
              <w:spacing w:before="120"/>
            </w:pPr>
            <w:r>
              <w:t>5 рабочих дней</w:t>
            </w:r>
          </w:p>
        </w:tc>
        <w:tc>
          <w:tcPr>
            <w:tcW w:w="650" w:type="pct"/>
            <w:tcMar>
              <w:top w:w="0" w:type="dxa"/>
              <w:left w:w="6" w:type="dxa"/>
              <w:bottom w:w="0" w:type="dxa"/>
              <w:right w:w="6" w:type="dxa"/>
            </w:tcMar>
            <w:hideMark/>
          </w:tcPr>
          <w:p w:rsidR="005773D7" w:rsidRDefault="005773D7">
            <w:pPr>
              <w:pStyle w:val="table10"/>
              <w:spacing w:before="120"/>
            </w:pPr>
            <w:r>
              <w:t>в течение срока содержания сельскохозяйственных животных (стад)</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18.1. Постановка на учет в налоговом органе</w:t>
            </w:r>
          </w:p>
        </w:tc>
        <w:tc>
          <w:tcPr>
            <w:tcW w:w="1256" w:type="pct"/>
            <w:tcMar>
              <w:top w:w="0" w:type="dxa"/>
              <w:left w:w="6" w:type="dxa"/>
              <w:bottom w:w="0" w:type="dxa"/>
              <w:right w:w="6" w:type="dxa"/>
            </w:tcMar>
            <w:hideMark/>
          </w:tcPr>
          <w:p w:rsidR="005773D7" w:rsidRDefault="005773D7">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либо их копии</w:t>
            </w:r>
            <w:r>
              <w:br/>
            </w:r>
            <w:r>
              <w:br/>
              <w:t>удостоверение нотариуса – для нотариуса</w:t>
            </w:r>
            <w:r>
              <w:br/>
            </w:r>
            <w:r>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1256" w:type="pct"/>
            <w:tcMar>
              <w:top w:w="0" w:type="dxa"/>
              <w:left w:w="6" w:type="dxa"/>
              <w:bottom w:w="0" w:type="dxa"/>
              <w:right w:w="6" w:type="dxa"/>
            </w:tcMar>
            <w:hideMark/>
          </w:tcPr>
          <w:p w:rsidR="005773D7" w:rsidRDefault="005773D7">
            <w:pPr>
              <w:pStyle w:val="table10"/>
              <w:spacing w:before="120"/>
            </w:pPr>
            <w:r>
              <w:t xml:space="preserve">налоговый орган по прежнему месту жительства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1256" w:type="pct"/>
            <w:tcMar>
              <w:top w:w="0" w:type="dxa"/>
              <w:left w:w="6" w:type="dxa"/>
              <w:bottom w:w="0" w:type="dxa"/>
              <w:right w:w="6" w:type="dxa"/>
            </w:tcMar>
            <w:hideMark/>
          </w:tcPr>
          <w:p w:rsidR="005773D7" w:rsidRDefault="005773D7">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либо их копии</w:t>
            </w:r>
            <w:r>
              <w:br/>
            </w:r>
            <w:r>
              <w:br/>
              <w:t xml:space="preserve">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w:t>
            </w:r>
            <w:r>
              <w:lastRenderedPageBreak/>
              <w:t>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w:t>
            </w:r>
            <w:r>
              <w:lastRenderedPageBreak/>
              <w:t xml:space="preserve">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 xml:space="preserve">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w:t>
            </w:r>
            <w:r>
              <w:lastRenderedPageBreak/>
              <w:t>проживающим в Республике Беларусь</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 xml:space="preserve">15 рабочих дней со дня подачи заявления – в случае возврата сумм налогов, сборов </w:t>
            </w:r>
            <w:r>
              <w:lastRenderedPageBreak/>
              <w:t>(пошлин), пеней</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18.4.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18.5.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1256" w:type="pct"/>
            <w:tcMar>
              <w:top w:w="0" w:type="dxa"/>
              <w:left w:w="6" w:type="dxa"/>
              <w:bottom w:w="0" w:type="dxa"/>
              <w:right w:w="6" w:type="dxa"/>
            </w:tcMar>
            <w:hideMark/>
          </w:tcPr>
          <w:p w:rsidR="005773D7" w:rsidRDefault="005773D7">
            <w:pPr>
              <w:pStyle w:val="table10"/>
              <w:spacing w:before="120"/>
            </w:pPr>
            <w:r>
              <w:t>налоговый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1256" w:type="pct"/>
            <w:tcMar>
              <w:top w:w="0" w:type="dxa"/>
              <w:left w:w="6" w:type="dxa"/>
              <w:bottom w:w="0" w:type="dxa"/>
              <w:right w:w="6" w:type="dxa"/>
            </w:tcMar>
            <w:hideMark/>
          </w:tcPr>
          <w:p w:rsidR="005773D7" w:rsidRDefault="005773D7">
            <w:pPr>
              <w:pStyle w:val="table10"/>
              <w:spacing w:before="120"/>
            </w:pPr>
            <w:r>
              <w:t xml:space="preserve">организация по месту работы, службы, учебы, налоговый орган </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либо их копии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1256" w:type="pct"/>
            <w:tcMar>
              <w:top w:w="0" w:type="dxa"/>
              <w:left w:w="6" w:type="dxa"/>
              <w:bottom w:w="0" w:type="dxa"/>
              <w:right w:w="6" w:type="dxa"/>
            </w:tcMar>
            <w:hideMark/>
          </w:tcPr>
          <w:p w:rsidR="005773D7" w:rsidRDefault="005773D7">
            <w:pPr>
              <w:pStyle w:val="table10"/>
              <w:spacing w:before="120"/>
            </w:pPr>
            <w:r>
              <w:t>налоговый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w:t>
            </w:r>
            <w:r>
              <w:lastRenderedPageBreak/>
              <w:t>удостоверяющий личность, либо их копии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5 рабочих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1256" w:type="pct"/>
            <w:tcMar>
              <w:top w:w="0" w:type="dxa"/>
              <w:left w:w="6" w:type="dxa"/>
              <w:bottom w:w="0" w:type="dxa"/>
              <w:right w:w="6" w:type="dxa"/>
            </w:tcMar>
            <w:hideMark/>
          </w:tcPr>
          <w:p w:rsidR="005773D7" w:rsidRDefault="005773D7">
            <w:pPr>
              <w:pStyle w:val="table10"/>
              <w:spacing w:before="120"/>
            </w:pPr>
            <w:r>
              <w:t>налоговый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либо их копии</w:t>
            </w:r>
            <w:r>
              <w:br/>
            </w:r>
            <w:r>
              <w:br/>
              <w:t xml:space="preserve">копии договора 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 </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18.10. Исключен</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18.11. Выдача справки о доходах для решения вопроса:</w:t>
            </w:r>
          </w:p>
        </w:tc>
        <w:tc>
          <w:tcPr>
            <w:tcW w:w="1256"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717" w:type="pct"/>
            <w:tcMar>
              <w:top w:w="0" w:type="dxa"/>
              <w:left w:w="6" w:type="dxa"/>
              <w:bottom w:w="0" w:type="dxa"/>
              <w:right w:w="6" w:type="dxa"/>
            </w:tcMar>
            <w:hideMark/>
          </w:tcPr>
          <w:p w:rsidR="005773D7" w:rsidRDefault="005773D7">
            <w:pPr>
              <w:pStyle w:val="table10"/>
              <w:spacing w:before="120"/>
            </w:pPr>
            <w:r>
              <w:t> </w:t>
            </w:r>
          </w:p>
        </w:tc>
        <w:tc>
          <w:tcPr>
            <w:tcW w:w="583" w:type="pct"/>
            <w:tcMar>
              <w:top w:w="0" w:type="dxa"/>
              <w:left w:w="6" w:type="dxa"/>
              <w:bottom w:w="0" w:type="dxa"/>
              <w:right w:w="6" w:type="dxa"/>
            </w:tcMar>
            <w:hideMark/>
          </w:tcPr>
          <w:p w:rsidR="005773D7" w:rsidRDefault="005773D7">
            <w:pPr>
              <w:pStyle w:val="table10"/>
              <w:spacing w:before="120"/>
            </w:pPr>
            <w:r>
              <w:t> </w:t>
            </w:r>
          </w:p>
        </w:tc>
        <w:tc>
          <w:tcPr>
            <w:tcW w:w="650"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18.11.1. о выдаче путевок (курсовок)</w:t>
            </w:r>
          </w:p>
        </w:tc>
        <w:tc>
          <w:tcPr>
            <w:tcW w:w="1256" w:type="pct"/>
            <w:tcMar>
              <w:top w:w="0" w:type="dxa"/>
              <w:left w:w="6" w:type="dxa"/>
              <w:bottom w:w="0" w:type="dxa"/>
              <w:right w:w="6" w:type="dxa"/>
            </w:tcMar>
            <w:hideMark/>
          </w:tcPr>
          <w:p w:rsidR="005773D7" w:rsidRDefault="005773D7">
            <w:pPr>
              <w:pStyle w:val="table10"/>
              <w:spacing w:before="120"/>
            </w:pPr>
            <w:r>
              <w:t>налоговый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18.11.2. о передаче ребенка (детей) на усыновление</w:t>
            </w:r>
          </w:p>
        </w:tc>
        <w:tc>
          <w:tcPr>
            <w:tcW w:w="1256" w:type="pct"/>
            <w:tcMar>
              <w:top w:w="0" w:type="dxa"/>
              <w:left w:w="6" w:type="dxa"/>
              <w:bottom w:w="0" w:type="dxa"/>
              <w:right w:w="6" w:type="dxa"/>
            </w:tcMar>
            <w:hideMark/>
          </w:tcPr>
          <w:p w:rsidR="005773D7" w:rsidRDefault="005773D7">
            <w:pPr>
              <w:pStyle w:val="table10"/>
              <w:spacing w:before="120"/>
            </w:pPr>
            <w:r>
              <w:t>налоговый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6" w:firstLine="0"/>
              <w:rPr>
                <w:b w:val="0"/>
                <w:sz w:val="20"/>
                <w:szCs w:val="20"/>
              </w:rPr>
            </w:pPr>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1256" w:type="pct"/>
            <w:tcMar>
              <w:top w:w="0" w:type="dxa"/>
              <w:left w:w="6" w:type="dxa"/>
              <w:bottom w:w="0" w:type="dxa"/>
              <w:right w:w="6" w:type="dxa"/>
            </w:tcMar>
            <w:hideMark/>
          </w:tcPr>
          <w:p w:rsidR="005773D7" w:rsidRDefault="005773D7">
            <w:pPr>
              <w:pStyle w:val="table10"/>
              <w:spacing w:before="120"/>
            </w:pPr>
            <w:r>
              <w:t>таможенный орган, на текущий (расчетный) банковский счет которого были внесены денежные средства</w:t>
            </w:r>
          </w:p>
        </w:tc>
        <w:tc>
          <w:tcPr>
            <w:tcW w:w="717" w:type="pct"/>
            <w:tcMar>
              <w:top w:w="0" w:type="dxa"/>
              <w:left w:w="6" w:type="dxa"/>
              <w:bottom w:w="0" w:type="dxa"/>
              <w:right w:w="6" w:type="dxa"/>
            </w:tcMar>
            <w:hideMark/>
          </w:tcPr>
          <w:p w:rsidR="005773D7" w:rsidRDefault="005773D7">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1256" w:type="pct"/>
            <w:tcMar>
              <w:top w:w="0" w:type="dxa"/>
              <w:left w:w="6" w:type="dxa"/>
              <w:bottom w:w="0" w:type="dxa"/>
              <w:right w:w="6" w:type="dxa"/>
            </w:tcMar>
            <w:hideMark/>
          </w:tcPr>
          <w:p w:rsidR="005773D7" w:rsidRDefault="005773D7">
            <w:pPr>
              <w:pStyle w:val="table10"/>
              <w:spacing w:before="120"/>
            </w:pPr>
            <w:r>
              <w:t>Минская центральная таможня</w:t>
            </w:r>
          </w:p>
        </w:tc>
        <w:tc>
          <w:tcPr>
            <w:tcW w:w="717" w:type="pct"/>
            <w:tcMar>
              <w:top w:w="0" w:type="dxa"/>
              <w:left w:w="6" w:type="dxa"/>
              <w:bottom w:w="0" w:type="dxa"/>
              <w:right w:w="6" w:type="dxa"/>
            </w:tcMar>
            <w:hideMark/>
          </w:tcPr>
          <w:p w:rsidR="005773D7" w:rsidRDefault="005773D7">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месяц</w:t>
            </w:r>
          </w:p>
        </w:tc>
        <w:tc>
          <w:tcPr>
            <w:tcW w:w="650"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1256" w:type="pct"/>
            <w:tcMar>
              <w:top w:w="0" w:type="dxa"/>
              <w:left w:w="6" w:type="dxa"/>
              <w:bottom w:w="0" w:type="dxa"/>
              <w:right w:w="6" w:type="dxa"/>
            </w:tcMar>
            <w:hideMark/>
          </w:tcPr>
          <w:p w:rsidR="005773D7" w:rsidRDefault="005773D7">
            <w:pPr>
              <w:pStyle w:val="table10"/>
              <w:spacing w:before="120"/>
            </w:pPr>
            <w:r>
              <w:t>организация и (или) индивидуальный предприниматель по месту работы, службы и иному месту получения доходов</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в день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w:t>
            </w:r>
            <w:r>
              <w:rPr>
                <w:b w:val="0"/>
                <w:sz w:val="20"/>
                <w:szCs w:val="20"/>
              </w:rPr>
              <w:lastRenderedPageBreak/>
              <w:t>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256" w:type="pct"/>
            <w:tcMar>
              <w:top w:w="0" w:type="dxa"/>
              <w:left w:w="6" w:type="dxa"/>
              <w:bottom w:w="0" w:type="dxa"/>
              <w:right w:w="6" w:type="dxa"/>
            </w:tcMar>
            <w:hideMark/>
          </w:tcPr>
          <w:p w:rsidR="005773D7" w:rsidRDefault="005773D7">
            <w:pPr>
              <w:pStyle w:val="table10"/>
              <w:spacing w:before="120"/>
            </w:pPr>
            <w:r>
              <w:lastRenderedPageBreak/>
              <w:t>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документы, </w:t>
            </w:r>
            <w:r>
              <w:lastRenderedPageBreak/>
              <w:t>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5 дней со дня подачи заявления, а в случае запроса документов и (или) сведений от других государственных органов, иных </w:t>
            </w:r>
            <w:r>
              <w:lastRenderedPageBreak/>
              <w:t>организаций – 15 дней</w:t>
            </w:r>
          </w:p>
        </w:tc>
        <w:tc>
          <w:tcPr>
            <w:tcW w:w="650" w:type="pct"/>
            <w:tcMar>
              <w:top w:w="0" w:type="dxa"/>
              <w:left w:w="6" w:type="dxa"/>
              <w:bottom w:w="0" w:type="dxa"/>
              <w:right w:w="6" w:type="dxa"/>
            </w:tcMar>
            <w:hideMark/>
          </w:tcPr>
          <w:p w:rsidR="005773D7" w:rsidRDefault="005773D7">
            <w:pPr>
              <w:pStyle w:val="table10"/>
              <w:spacing w:before="120"/>
            </w:pPr>
            <w:r>
              <w:lastRenderedPageBreak/>
              <w:t>до завершения реализации указанной в справке продукции, но не более 1 года со дня выдачи справки</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1256" w:type="pct"/>
            <w:tcMar>
              <w:top w:w="0" w:type="dxa"/>
              <w:left w:w="6" w:type="dxa"/>
              <w:bottom w:w="0" w:type="dxa"/>
              <w:right w:w="6" w:type="dxa"/>
            </w:tcMar>
            <w:hideMark/>
          </w:tcPr>
          <w:p w:rsidR="005773D7" w:rsidRDefault="005773D7">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717"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1 день со дня обращения</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article"/>
              <w:spacing w:before="120" w:after="100"/>
              <w:ind w:left="6" w:firstLine="0"/>
              <w:rPr>
                <w:b w:val="0"/>
                <w:sz w:val="20"/>
                <w:szCs w:val="20"/>
              </w:rPr>
            </w:pPr>
            <w:r>
              <w:rPr>
                <w:b w:val="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p>
        </w:tc>
        <w:tc>
          <w:tcPr>
            <w:tcW w:w="1256" w:type="pct"/>
            <w:tcMar>
              <w:top w:w="0" w:type="dxa"/>
              <w:left w:w="6" w:type="dxa"/>
              <w:bottom w:w="0" w:type="dxa"/>
              <w:right w:w="6" w:type="dxa"/>
            </w:tcMar>
            <w:hideMark/>
          </w:tcPr>
          <w:p w:rsidR="005773D7" w:rsidRDefault="005773D7">
            <w:pPr>
              <w:pStyle w:val="table10"/>
              <w:spacing w:before="120"/>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сведения о доходах гражданина за последние 12 месяцев, предшествующих месяцу подачи заявления, и (или) </w:t>
            </w:r>
            <w:r>
              <w:lastRenderedPageBreak/>
              <w:t>сведения о нахождении гражданина в трудной жизненной ситуации с приложением подтверждающих документов (при их наличии)</w:t>
            </w:r>
          </w:p>
        </w:tc>
        <w:tc>
          <w:tcPr>
            <w:tcW w:w="717"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583"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1077" w:type="pct"/>
            <w:tcMar>
              <w:top w:w="0" w:type="dxa"/>
              <w:left w:w="6" w:type="dxa"/>
              <w:bottom w:w="0" w:type="dxa"/>
              <w:right w:w="6" w:type="dxa"/>
            </w:tcMar>
            <w:hideMark/>
          </w:tcPr>
          <w:p w:rsidR="005773D7" w:rsidRDefault="005773D7">
            <w:pPr>
              <w:pStyle w:val="table10"/>
              <w:spacing w:before="120"/>
            </w:pPr>
            <w:r>
              <w:lastRenderedPageBreak/>
              <w:t>18.17. Принятие решения об изменении (отказе в изменении) установленного законодательством срока уплаты налога, сбора (пошлины), пеней</w:t>
            </w:r>
          </w:p>
        </w:tc>
        <w:tc>
          <w:tcPr>
            <w:tcW w:w="1256" w:type="pct"/>
            <w:tcMar>
              <w:top w:w="0" w:type="dxa"/>
              <w:left w:w="6" w:type="dxa"/>
              <w:bottom w:w="0" w:type="dxa"/>
              <w:right w:w="6" w:type="dxa"/>
            </w:tcMar>
            <w:hideMark/>
          </w:tcPr>
          <w:p w:rsidR="005773D7" w:rsidRDefault="005773D7">
            <w:pPr>
              <w:pStyle w:val="table10"/>
              <w:spacing w:before="120"/>
            </w:pPr>
            <w:r>
              <w:t>районный, городской (городов областного подчинения) Совет депутатов либо по их поручению – соответствующий местный исполнительный и распорядительный орган по месту жительства, а в отношении земельного налога и (или) налога на недвижимость – по месту нахождения объектов налогообложения такими налогами</w:t>
            </w:r>
          </w:p>
        </w:tc>
        <w:tc>
          <w:tcPr>
            <w:tcW w:w="717"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717" w:type="pct"/>
            <w:tcMar>
              <w:top w:w="0" w:type="dxa"/>
              <w:left w:w="6" w:type="dxa"/>
              <w:bottom w:w="0" w:type="dxa"/>
              <w:right w:w="6" w:type="dxa"/>
            </w:tcMar>
            <w:hideMark/>
          </w:tcPr>
          <w:p w:rsidR="005773D7" w:rsidRDefault="005773D7">
            <w:pPr>
              <w:pStyle w:val="table10"/>
              <w:spacing w:before="120"/>
            </w:pPr>
            <w:r>
              <w:t>бесплатно</w:t>
            </w:r>
          </w:p>
        </w:tc>
        <w:tc>
          <w:tcPr>
            <w:tcW w:w="583" w:type="pct"/>
            <w:tcMar>
              <w:top w:w="0" w:type="dxa"/>
              <w:left w:w="6" w:type="dxa"/>
              <w:bottom w:w="0" w:type="dxa"/>
              <w:right w:w="6" w:type="dxa"/>
            </w:tcMar>
            <w:hideMark/>
          </w:tcPr>
          <w:p w:rsidR="005773D7" w:rsidRDefault="005773D7">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5773D7" w:rsidRDefault="005773D7">
            <w:pPr>
              <w:pStyle w:val="table10"/>
              <w:spacing w:before="120"/>
            </w:pPr>
            <w:r>
              <w:t>до прекращения измененного срока уплаты налога, сбора (пошлины), пеней</w:t>
            </w:r>
          </w:p>
        </w:tc>
      </w:tr>
    </w:tbl>
    <w:p w:rsidR="005773D7" w:rsidRDefault="005773D7">
      <w:pPr>
        <w:rPr>
          <w:rFonts w:eastAsia="Times New Roman"/>
          <w:vanish/>
        </w:rPr>
      </w:pPr>
    </w:p>
    <w:tbl>
      <w:tblPr>
        <w:tblW w:w="5000" w:type="pct"/>
        <w:tblInd w:w="-6" w:type="dxa"/>
        <w:tblCellMar>
          <w:left w:w="0" w:type="dxa"/>
          <w:right w:w="0" w:type="dxa"/>
        </w:tblCellMar>
        <w:tblLook w:val="04A0"/>
      </w:tblPr>
      <w:tblGrid>
        <w:gridCol w:w="7031"/>
        <w:gridCol w:w="1664"/>
        <w:gridCol w:w="2057"/>
        <w:gridCol w:w="1914"/>
        <w:gridCol w:w="1741"/>
        <w:gridCol w:w="1814"/>
      </w:tblGrid>
      <w:tr w:rsidR="005773D7" w:rsidTr="005773D7">
        <w:trPr>
          <w:trHeight w:val="240"/>
        </w:trPr>
        <w:tc>
          <w:tcPr>
            <w:tcW w:w="2606" w:type="pct"/>
            <w:tcBorders>
              <w:top w:val="single" w:sz="4" w:space="0" w:color="auto"/>
            </w:tcBorders>
            <w:shd w:val="clear" w:color="auto" w:fill="auto"/>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657" w:type="pct"/>
            <w:tcBorders>
              <w:top w:val="single" w:sz="4" w:space="0" w:color="auto"/>
            </w:tcBorders>
            <w:shd w:val="clear" w:color="auto" w:fill="auto"/>
            <w:tcMar>
              <w:top w:w="0" w:type="dxa"/>
              <w:left w:w="6" w:type="dxa"/>
              <w:bottom w:w="0" w:type="dxa"/>
              <w:right w:w="6" w:type="dxa"/>
            </w:tcMar>
            <w:hideMark/>
          </w:tcPr>
          <w:p w:rsidR="005773D7" w:rsidRPr="005773D7" w:rsidRDefault="005773D7">
            <w:pPr>
              <w:pStyle w:val="table10"/>
              <w:spacing w:before="120"/>
              <w:rPr>
                <w:i/>
                <w:sz w:val="24"/>
              </w:rPr>
            </w:pPr>
            <w:r w:rsidRPr="005773D7">
              <w:rPr>
                <w:i/>
                <w:sz w:val="24"/>
              </w:rPr>
              <w:t>налоговый орган</w:t>
            </w:r>
          </w:p>
        </w:tc>
        <w:tc>
          <w:tcPr>
            <w:tcW w:w="434" w:type="pct"/>
            <w:tcBorders>
              <w:top w:val="single" w:sz="4" w:space="0" w:color="auto"/>
            </w:tcBorders>
            <w:shd w:val="clear" w:color="auto" w:fill="auto"/>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либо их копии</w:t>
            </w:r>
          </w:p>
        </w:tc>
        <w:tc>
          <w:tcPr>
            <w:tcW w:w="434" w:type="pct"/>
            <w:tcBorders>
              <w:top w:val="single" w:sz="4" w:space="0" w:color="auto"/>
            </w:tcBorders>
            <w:shd w:val="clear" w:color="auto" w:fill="auto"/>
            <w:tcMar>
              <w:top w:w="0" w:type="dxa"/>
              <w:left w:w="6" w:type="dxa"/>
              <w:bottom w:w="0" w:type="dxa"/>
              <w:right w:w="6" w:type="dxa"/>
            </w:tcMar>
            <w:hideMark/>
          </w:tcPr>
          <w:p w:rsidR="005773D7" w:rsidRDefault="005773D7">
            <w:pPr>
              <w:pStyle w:val="table10"/>
              <w:spacing w:before="120"/>
            </w:pPr>
            <w:r>
              <w:t>бесплатно</w:t>
            </w:r>
          </w:p>
        </w:tc>
        <w:tc>
          <w:tcPr>
            <w:tcW w:w="434" w:type="pct"/>
            <w:tcBorders>
              <w:top w:val="single" w:sz="4" w:space="0" w:color="auto"/>
            </w:tcBorders>
            <w:shd w:val="clear" w:color="auto" w:fill="auto"/>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Borders>
              <w:top w:val="single" w:sz="4" w:space="0" w:color="auto"/>
            </w:tcBorders>
            <w:shd w:val="clear" w:color="auto" w:fill="auto"/>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657" w:type="pct"/>
            <w:tcMar>
              <w:top w:w="0" w:type="dxa"/>
              <w:left w:w="6" w:type="dxa"/>
              <w:bottom w:w="0" w:type="dxa"/>
              <w:right w:w="6" w:type="dxa"/>
            </w:tcMar>
            <w:hideMark/>
          </w:tcPr>
          <w:p w:rsidR="005773D7" w:rsidRDefault="005773D7">
            <w:pPr>
              <w:pStyle w:val="table10"/>
              <w:spacing w:before="120"/>
            </w:pPr>
            <w:r>
              <w:t xml:space="preserve">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w:t>
            </w:r>
            <w:r>
              <w:lastRenderedPageBreak/>
              <w:t>государственное учреждение «Администрация Китайско-Белорусского индустриального парка «Великий камень»</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 xml:space="preserve">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w:t>
            </w:r>
            <w:r>
              <w:lastRenderedPageBreak/>
              <w:t>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p>
        </w:tc>
        <w:tc>
          <w:tcPr>
            <w:tcW w:w="434" w:type="pct"/>
            <w:tcMar>
              <w:top w:w="0" w:type="dxa"/>
              <w:left w:w="6" w:type="dxa"/>
              <w:bottom w:w="0" w:type="dxa"/>
              <w:right w:w="6" w:type="dxa"/>
            </w:tcMar>
            <w:hideMark/>
          </w:tcPr>
          <w:p w:rsidR="005773D7" w:rsidRDefault="005773D7">
            <w:pPr>
              <w:pStyle w:val="table10"/>
              <w:spacing w:before="120"/>
            </w:pPr>
            <w:r>
              <w:lastRenderedPageBreak/>
              <w:t>5 дней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xml:space="preserve">18.19. Проставление апостиля на официальном документе, составленном на территории Республики Беларусь: </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18.19.1. при обращении лица, находящегося в Республике Беларусь</w:t>
            </w:r>
          </w:p>
        </w:tc>
        <w:tc>
          <w:tcPr>
            <w:tcW w:w="657" w:type="pct"/>
            <w:tcMar>
              <w:top w:w="0" w:type="dxa"/>
              <w:left w:w="6" w:type="dxa"/>
              <w:bottom w:w="0" w:type="dxa"/>
              <w:right w:w="6" w:type="dxa"/>
            </w:tcMar>
            <w:hideMark/>
          </w:tcPr>
          <w:p w:rsidR="005773D7" w:rsidRDefault="005773D7">
            <w:pPr>
              <w:pStyle w:val="table10"/>
              <w:spacing w:before="120"/>
            </w:pPr>
            <w:r>
              <w:t xml:space="preserve">Министерство образования, Департамент по архивам и делопроизводству Министерства юстиции, главное управление юстиции областного (Минского </w:t>
            </w:r>
            <w:r>
              <w:lastRenderedPageBreak/>
              <w:t>городского) исполнительного комитета, главное консульское управление, консульский пункт Министерства иностранных дел</w:t>
            </w:r>
          </w:p>
        </w:tc>
        <w:tc>
          <w:tcPr>
            <w:tcW w:w="434" w:type="pct"/>
            <w:tcMar>
              <w:top w:w="0" w:type="dxa"/>
              <w:left w:w="6" w:type="dxa"/>
              <w:bottom w:w="0" w:type="dxa"/>
              <w:right w:w="6" w:type="dxa"/>
            </w:tcMar>
            <w:hideMark/>
          </w:tcPr>
          <w:p w:rsidR="005773D7" w:rsidRDefault="005773D7">
            <w:pPr>
              <w:pStyle w:val="table10"/>
              <w:spacing w:before="120"/>
            </w:pPr>
            <w:r>
              <w:lastRenderedPageBreak/>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w:t>
            </w:r>
          </w:p>
        </w:tc>
        <w:tc>
          <w:tcPr>
            <w:tcW w:w="434" w:type="pct"/>
            <w:tcMar>
              <w:top w:w="0" w:type="dxa"/>
              <w:left w:w="6" w:type="dxa"/>
              <w:bottom w:w="0" w:type="dxa"/>
              <w:right w:w="6" w:type="dxa"/>
            </w:tcMar>
            <w:hideMark/>
          </w:tcPr>
          <w:p w:rsidR="005773D7" w:rsidRDefault="005773D7">
            <w:pPr>
              <w:pStyle w:val="table10"/>
              <w:spacing w:before="120"/>
            </w:pPr>
            <w:r>
              <w:t xml:space="preserve">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w:t>
            </w:r>
            <w:r>
              <w:lastRenderedPageBreak/>
              <w:t>организаций – 15 дней</w:t>
            </w:r>
          </w:p>
        </w:tc>
        <w:tc>
          <w:tcPr>
            <w:tcW w:w="435" w:type="pct"/>
            <w:tcMar>
              <w:top w:w="0" w:type="dxa"/>
              <w:left w:w="6" w:type="dxa"/>
              <w:bottom w:w="0" w:type="dxa"/>
              <w:right w:w="6" w:type="dxa"/>
            </w:tcMar>
            <w:hideMark/>
          </w:tcPr>
          <w:p w:rsidR="005773D7" w:rsidRDefault="005773D7">
            <w:pPr>
              <w:pStyle w:val="table10"/>
              <w:spacing w:before="120"/>
            </w:pPr>
            <w:r>
              <w:lastRenderedPageBreak/>
              <w:t>на срок действия документа, на котором проставляется апостиль</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18.19.2. при обращении лица, находящегося за пределами Республики Беларусь</w:t>
            </w:r>
          </w:p>
        </w:tc>
        <w:tc>
          <w:tcPr>
            <w:tcW w:w="657" w:type="pct"/>
            <w:tcMar>
              <w:top w:w="0" w:type="dxa"/>
              <w:left w:w="6" w:type="dxa"/>
              <w:bottom w:w="0" w:type="dxa"/>
              <w:right w:w="6" w:type="dxa"/>
            </w:tcMar>
            <w:hideMark/>
          </w:tcPr>
          <w:p w:rsidR="005773D7" w:rsidRDefault="005773D7">
            <w:pPr>
              <w:pStyle w:val="table10"/>
              <w:spacing w:before="120"/>
            </w:pPr>
            <w:r>
              <w:t>дипломатическое представительство, консульское учреждение Республики Беларусь</w:t>
            </w:r>
          </w:p>
        </w:tc>
        <w:tc>
          <w:tcPr>
            <w:tcW w:w="434" w:type="pct"/>
            <w:tcMar>
              <w:top w:w="0" w:type="dxa"/>
              <w:left w:w="6" w:type="dxa"/>
              <w:bottom w:w="0" w:type="dxa"/>
              <w:right w:w="6" w:type="dxa"/>
            </w:tcMar>
            <w:hideMark/>
          </w:tcPr>
          <w:p w:rsidR="005773D7" w:rsidRDefault="005773D7">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35 евро</w:t>
            </w:r>
          </w:p>
        </w:tc>
        <w:tc>
          <w:tcPr>
            <w:tcW w:w="434" w:type="pct"/>
            <w:tcMar>
              <w:top w:w="0" w:type="dxa"/>
              <w:left w:w="6" w:type="dxa"/>
              <w:bottom w:w="0" w:type="dxa"/>
              <w:right w:w="6" w:type="dxa"/>
            </w:tcMar>
            <w:hideMark/>
          </w:tcPr>
          <w:p w:rsidR="005773D7" w:rsidRDefault="005773D7">
            <w:pPr>
              <w:pStyle w:val="table10"/>
              <w:spacing w:before="120"/>
            </w:pPr>
            <w:r>
              <w:t>5 дней со дня получения необходимых документов из Республики Беларусь</w:t>
            </w:r>
          </w:p>
        </w:tc>
        <w:tc>
          <w:tcPr>
            <w:tcW w:w="435" w:type="pct"/>
            <w:tcMar>
              <w:top w:w="0" w:type="dxa"/>
              <w:left w:w="6" w:type="dxa"/>
              <w:bottom w:w="0" w:type="dxa"/>
              <w:right w:w="6" w:type="dxa"/>
            </w:tcMar>
            <w:hideMark/>
          </w:tcPr>
          <w:p w:rsidR="005773D7" w:rsidRDefault="005773D7">
            <w:pPr>
              <w:pStyle w:val="table10"/>
              <w:spacing w:before="120"/>
            </w:pPr>
            <w:r>
              <w:t>на срок действия документа, на котором проставляется апостиль</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657" w:type="pct"/>
            <w:tcMar>
              <w:top w:w="0" w:type="dxa"/>
              <w:left w:w="6" w:type="dxa"/>
              <w:bottom w:w="0" w:type="dxa"/>
              <w:right w:w="6" w:type="dxa"/>
            </w:tcMar>
            <w:hideMark/>
          </w:tcPr>
          <w:p w:rsidR="005773D7" w:rsidRDefault="005773D7">
            <w:pPr>
              <w:pStyle w:val="table10"/>
              <w:spacing w:before="120"/>
            </w:pPr>
            <w:r>
              <w:t xml:space="preserve">главное консульское управление, консульский пункт Министерства иностранных дел </w:t>
            </w:r>
          </w:p>
        </w:tc>
        <w:tc>
          <w:tcPr>
            <w:tcW w:w="434" w:type="pct"/>
            <w:tcMar>
              <w:top w:w="0" w:type="dxa"/>
              <w:left w:w="6" w:type="dxa"/>
              <w:bottom w:w="0" w:type="dxa"/>
              <w:right w:w="6" w:type="dxa"/>
            </w:tcMar>
            <w:hideMark/>
          </w:tcPr>
          <w:p w:rsidR="005773D7" w:rsidRDefault="005773D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w:t>
            </w:r>
          </w:p>
        </w:tc>
        <w:tc>
          <w:tcPr>
            <w:tcW w:w="434" w:type="pct"/>
            <w:tcMar>
              <w:top w:w="0" w:type="dxa"/>
              <w:left w:w="6" w:type="dxa"/>
              <w:bottom w:w="0" w:type="dxa"/>
              <w:right w:w="6" w:type="dxa"/>
            </w:tcMar>
            <w:hideMark/>
          </w:tcPr>
          <w:p w:rsidR="005773D7" w:rsidRDefault="005773D7">
            <w:pPr>
              <w:pStyle w:val="table10"/>
              <w:spacing w:before="120"/>
            </w:pPr>
            <w: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w:t>
            </w:r>
            <w:r>
              <w:lastRenderedPageBreak/>
              <w:t>аккредитованным в Республике Беларусь по совместительству)</w:t>
            </w:r>
            <w:r>
              <w:br/>
            </w:r>
            <w:r>
              <w:br/>
              <w:t>15 дней (для иных документов)</w:t>
            </w:r>
          </w:p>
        </w:tc>
        <w:tc>
          <w:tcPr>
            <w:tcW w:w="435" w:type="pct"/>
            <w:tcMar>
              <w:top w:w="0" w:type="dxa"/>
              <w:left w:w="6" w:type="dxa"/>
              <w:bottom w:w="0" w:type="dxa"/>
              <w:right w:w="6" w:type="dxa"/>
            </w:tcMar>
            <w:hideMark/>
          </w:tcPr>
          <w:p w:rsidR="005773D7" w:rsidRDefault="005773D7">
            <w:pPr>
              <w:pStyle w:val="table10"/>
              <w:spacing w:before="120"/>
            </w:pPr>
            <w:r>
              <w:lastRenderedPageBreak/>
              <w:t>на срок действия документа, легализация которого осуществляется</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657" w:type="pct"/>
            <w:tcMar>
              <w:top w:w="0" w:type="dxa"/>
              <w:left w:w="6" w:type="dxa"/>
              <w:bottom w:w="0" w:type="dxa"/>
              <w:right w:w="6" w:type="dxa"/>
            </w:tcMar>
            <w:hideMark/>
          </w:tcPr>
          <w:p w:rsidR="005773D7" w:rsidRDefault="005773D7">
            <w:pPr>
              <w:pStyle w:val="table10"/>
              <w:spacing w:before="120"/>
            </w:pPr>
            <w:r>
              <w:t xml:space="preserve">главное консульское управление, консульский пункт Министерства иностранных дел </w:t>
            </w:r>
          </w:p>
        </w:tc>
        <w:tc>
          <w:tcPr>
            <w:tcW w:w="434" w:type="pct"/>
            <w:tcMar>
              <w:top w:w="0" w:type="dxa"/>
              <w:left w:w="6" w:type="dxa"/>
              <w:bottom w:w="0" w:type="dxa"/>
              <w:right w:w="6" w:type="dxa"/>
            </w:tcMar>
            <w:hideMark/>
          </w:tcPr>
          <w:p w:rsidR="005773D7" w:rsidRDefault="005773D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w:t>
            </w:r>
          </w:p>
        </w:tc>
        <w:tc>
          <w:tcPr>
            <w:tcW w:w="434" w:type="pct"/>
            <w:tcMar>
              <w:top w:w="0" w:type="dxa"/>
              <w:left w:w="6" w:type="dxa"/>
              <w:bottom w:w="0" w:type="dxa"/>
              <w:right w:w="6" w:type="dxa"/>
            </w:tcMar>
            <w:hideMark/>
          </w:tcPr>
          <w:p w:rsidR="005773D7" w:rsidRDefault="005773D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435" w:type="pct"/>
            <w:tcMar>
              <w:top w:w="0" w:type="dxa"/>
              <w:left w:w="6" w:type="dxa"/>
              <w:bottom w:w="0" w:type="dxa"/>
              <w:right w:w="6" w:type="dxa"/>
            </w:tcMar>
            <w:hideMark/>
          </w:tcPr>
          <w:p w:rsidR="005773D7" w:rsidRDefault="005773D7">
            <w:pPr>
              <w:pStyle w:val="table10"/>
              <w:spacing w:before="120"/>
            </w:pPr>
            <w:r>
              <w:t>на срок действия документа, легализация которого осуществляется</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657" w:type="pct"/>
            <w:tcMar>
              <w:top w:w="0" w:type="dxa"/>
              <w:left w:w="6" w:type="dxa"/>
              <w:bottom w:w="0" w:type="dxa"/>
              <w:right w:w="6" w:type="dxa"/>
            </w:tcMar>
            <w:hideMark/>
          </w:tcPr>
          <w:p w:rsidR="005773D7" w:rsidRDefault="005773D7">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434" w:type="pct"/>
            <w:tcMar>
              <w:top w:w="0" w:type="dxa"/>
              <w:left w:w="6" w:type="dxa"/>
              <w:bottom w:w="0" w:type="dxa"/>
              <w:right w:w="6" w:type="dxa"/>
            </w:tcMar>
            <w:hideMark/>
          </w:tcPr>
          <w:p w:rsidR="005773D7" w:rsidRDefault="005773D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35 евро</w:t>
            </w:r>
          </w:p>
        </w:tc>
        <w:tc>
          <w:tcPr>
            <w:tcW w:w="434" w:type="pct"/>
            <w:tcMar>
              <w:top w:w="0" w:type="dxa"/>
              <w:left w:w="6" w:type="dxa"/>
              <w:bottom w:w="0" w:type="dxa"/>
              <w:right w:w="6" w:type="dxa"/>
            </w:tcMar>
            <w:hideMark/>
          </w:tcPr>
          <w:p w:rsidR="005773D7" w:rsidRDefault="005773D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435" w:type="pct"/>
            <w:tcMar>
              <w:top w:w="0" w:type="dxa"/>
              <w:left w:w="6" w:type="dxa"/>
              <w:bottom w:w="0" w:type="dxa"/>
              <w:right w:w="6" w:type="dxa"/>
            </w:tcMar>
            <w:hideMark/>
          </w:tcPr>
          <w:p w:rsidR="005773D7" w:rsidRDefault="005773D7">
            <w:pPr>
              <w:pStyle w:val="table10"/>
              <w:spacing w:before="120"/>
            </w:pPr>
            <w:r>
              <w:t>на срок действия документа, легализация которого осуществляется</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657" w:type="pct"/>
            <w:tcMar>
              <w:top w:w="0" w:type="dxa"/>
              <w:left w:w="6" w:type="dxa"/>
              <w:bottom w:w="0" w:type="dxa"/>
              <w:right w:w="6" w:type="dxa"/>
            </w:tcMar>
            <w:hideMark/>
          </w:tcPr>
          <w:p w:rsidR="005773D7" w:rsidRDefault="005773D7">
            <w:pPr>
              <w:pStyle w:val="table10"/>
              <w:spacing w:before="120"/>
            </w:pPr>
            <w:r>
              <w:t xml:space="preserve">дипломатическое представительство либо консульское учреждение Республики Беларусь, аккредитованное по совместительству </w:t>
            </w:r>
            <w:r>
              <w:lastRenderedPageBreak/>
              <w:t>в ином иностранном государстве, на территории которого составлен документ</w:t>
            </w:r>
          </w:p>
        </w:tc>
        <w:tc>
          <w:tcPr>
            <w:tcW w:w="434" w:type="pct"/>
            <w:tcMar>
              <w:top w:w="0" w:type="dxa"/>
              <w:left w:w="6" w:type="dxa"/>
              <w:bottom w:w="0" w:type="dxa"/>
              <w:right w:w="6" w:type="dxa"/>
            </w:tcMar>
            <w:hideMark/>
          </w:tcPr>
          <w:p w:rsidR="005773D7" w:rsidRDefault="005773D7">
            <w:pPr>
              <w:pStyle w:val="table10"/>
              <w:spacing w:before="120"/>
            </w:pPr>
            <w:r>
              <w:lastRenderedPageBreak/>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35 евро</w:t>
            </w:r>
          </w:p>
        </w:tc>
        <w:tc>
          <w:tcPr>
            <w:tcW w:w="434" w:type="pct"/>
            <w:tcMar>
              <w:top w:w="0" w:type="dxa"/>
              <w:left w:w="6" w:type="dxa"/>
              <w:bottom w:w="0" w:type="dxa"/>
              <w:right w:w="6" w:type="dxa"/>
            </w:tcMar>
            <w:hideMark/>
          </w:tcPr>
          <w:p w:rsidR="005773D7" w:rsidRDefault="005773D7">
            <w:pPr>
              <w:pStyle w:val="table10"/>
              <w:spacing w:before="120"/>
            </w:pPr>
            <w:r>
              <w:t xml:space="preserve">1 день со дня предъявления документа, а при необходимости проведения специальной проверки, запроса документов и (или) сведений – в день </w:t>
            </w:r>
            <w:r>
              <w:lastRenderedPageBreak/>
              <w:t>получения необходимой информации</w:t>
            </w:r>
          </w:p>
        </w:tc>
        <w:tc>
          <w:tcPr>
            <w:tcW w:w="435" w:type="pct"/>
            <w:tcMar>
              <w:top w:w="0" w:type="dxa"/>
              <w:left w:w="6" w:type="dxa"/>
              <w:bottom w:w="0" w:type="dxa"/>
              <w:right w:w="6" w:type="dxa"/>
            </w:tcMar>
            <w:hideMark/>
          </w:tcPr>
          <w:p w:rsidR="005773D7" w:rsidRDefault="005773D7">
            <w:pPr>
              <w:pStyle w:val="table10"/>
              <w:spacing w:before="120"/>
            </w:pPr>
            <w:r>
              <w:lastRenderedPageBreak/>
              <w:t>на срок действия документа, легализация которого осуществляется</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18.21.3. составленного на территории Республики Беларусь </w:t>
            </w:r>
          </w:p>
        </w:tc>
        <w:tc>
          <w:tcPr>
            <w:tcW w:w="657" w:type="pct"/>
            <w:tcMar>
              <w:top w:w="0" w:type="dxa"/>
              <w:left w:w="6" w:type="dxa"/>
              <w:bottom w:w="0" w:type="dxa"/>
              <w:right w:w="6" w:type="dxa"/>
            </w:tcMar>
            <w:hideMark/>
          </w:tcPr>
          <w:p w:rsidR="005773D7" w:rsidRDefault="005773D7">
            <w:pPr>
              <w:pStyle w:val="table10"/>
              <w:spacing w:before="120"/>
            </w:pPr>
            <w:r>
              <w:t>дипломатическое представительство либо консульское учреждение Республики Беларусь</w:t>
            </w:r>
          </w:p>
        </w:tc>
        <w:tc>
          <w:tcPr>
            <w:tcW w:w="434" w:type="pct"/>
            <w:tcMar>
              <w:top w:w="0" w:type="dxa"/>
              <w:left w:w="6" w:type="dxa"/>
              <w:bottom w:w="0" w:type="dxa"/>
              <w:right w:w="6" w:type="dxa"/>
            </w:tcMar>
            <w:hideMark/>
          </w:tcPr>
          <w:p w:rsidR="005773D7" w:rsidRDefault="005773D7">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35 евро</w:t>
            </w:r>
          </w:p>
        </w:tc>
        <w:tc>
          <w:tcPr>
            <w:tcW w:w="434" w:type="pct"/>
            <w:tcMar>
              <w:top w:w="0" w:type="dxa"/>
              <w:left w:w="6" w:type="dxa"/>
              <w:bottom w:w="0" w:type="dxa"/>
              <w:right w:w="6" w:type="dxa"/>
            </w:tcMar>
            <w:hideMark/>
          </w:tcPr>
          <w:p w:rsidR="005773D7" w:rsidRDefault="005773D7">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435" w:type="pct"/>
            <w:tcMar>
              <w:top w:w="0" w:type="dxa"/>
              <w:left w:w="6" w:type="dxa"/>
              <w:bottom w:w="0" w:type="dxa"/>
              <w:right w:w="6" w:type="dxa"/>
            </w:tcMar>
            <w:hideMark/>
          </w:tcPr>
          <w:p w:rsidR="005773D7" w:rsidRDefault="005773D7">
            <w:pPr>
              <w:pStyle w:val="table10"/>
              <w:spacing w:before="120"/>
            </w:pPr>
            <w:r>
              <w:t>на срок действия документа, легализация которого осуществляется</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18.22. Исключен</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657" w:type="pct"/>
            <w:tcMar>
              <w:top w:w="0" w:type="dxa"/>
              <w:left w:w="6" w:type="dxa"/>
              <w:bottom w:w="0" w:type="dxa"/>
              <w:right w:w="6" w:type="dxa"/>
            </w:tcMar>
            <w:hideMark/>
          </w:tcPr>
          <w:p w:rsidR="005773D7" w:rsidRDefault="005773D7">
            <w:pPr>
              <w:pStyle w:val="table10"/>
              <w:spacing w:before="120"/>
            </w:pPr>
            <w:r>
              <w:t>Министерство финансов</w:t>
            </w:r>
          </w:p>
        </w:tc>
        <w:tc>
          <w:tcPr>
            <w:tcW w:w="434" w:type="pct"/>
            <w:tcMar>
              <w:top w:w="0" w:type="dxa"/>
              <w:left w:w="6" w:type="dxa"/>
              <w:bottom w:w="0" w:type="dxa"/>
              <w:right w:w="6" w:type="dxa"/>
            </w:tcMar>
            <w:hideMark/>
          </w:tcPr>
          <w:p w:rsidR="005773D7" w:rsidRDefault="005773D7">
            <w:pPr>
              <w:pStyle w:val="table10"/>
              <w:spacing w:before="120"/>
            </w:pPr>
            <w:r>
              <w:t xml:space="preserve">заявление </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15 дней</w:t>
            </w:r>
          </w:p>
        </w:tc>
        <w:tc>
          <w:tcPr>
            <w:tcW w:w="435"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18.24. Исключен</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657" w:type="pct"/>
            <w:tcMar>
              <w:top w:w="0" w:type="dxa"/>
              <w:left w:w="6" w:type="dxa"/>
              <w:bottom w:w="0" w:type="dxa"/>
              <w:right w:w="6" w:type="dxa"/>
            </w:tcMar>
            <w:hideMark/>
          </w:tcPr>
          <w:p w:rsidR="005773D7" w:rsidRDefault="005773D7">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434" w:type="pct"/>
            <w:tcMar>
              <w:top w:w="0" w:type="dxa"/>
              <w:left w:w="6" w:type="dxa"/>
              <w:bottom w:w="0" w:type="dxa"/>
              <w:right w:w="6" w:type="dxa"/>
            </w:tcMar>
            <w:hideMark/>
          </w:tcPr>
          <w:p w:rsidR="005773D7" w:rsidRDefault="005773D7">
            <w:pPr>
              <w:pStyle w:val="table10"/>
              <w:spacing w:before="120"/>
            </w:pPr>
            <w:r>
              <w:t>15 дней со дня подачи заявления, а при необходимости дополнительного изучения и проверки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657" w:type="pct"/>
            <w:tcMar>
              <w:top w:w="0" w:type="dxa"/>
              <w:left w:w="6" w:type="dxa"/>
              <w:bottom w:w="0" w:type="dxa"/>
              <w:right w:w="6" w:type="dxa"/>
            </w:tcMar>
            <w:hideMark/>
          </w:tcPr>
          <w:p w:rsidR="005773D7" w:rsidRDefault="005773D7">
            <w:pPr>
              <w:pStyle w:val="table10"/>
              <w:spacing w:before="120"/>
            </w:pPr>
            <w:r>
              <w:t xml:space="preserve">государственное архивное </w:t>
            </w:r>
            <w:r>
              <w:lastRenderedPageBreak/>
              <w:t>учреждение, территориальный (городской или районный) архив местного исполнительного и распорядительного органа</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w:t>
            </w:r>
            <w:r>
              <w:lastRenderedPageBreak/>
              <w:t>при необходимости дополнительного изучения и проверки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657" w:type="pct"/>
            <w:tcMar>
              <w:top w:w="0" w:type="dxa"/>
              <w:left w:w="6" w:type="dxa"/>
              <w:bottom w:w="0" w:type="dxa"/>
              <w:right w:w="6" w:type="dxa"/>
            </w:tcMar>
            <w:hideMark/>
          </w:tcPr>
          <w:p w:rsidR="005773D7" w:rsidRDefault="005773D7">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15 дней со дня подачи заявления, а при необходимости дополнительного изучения и проверки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after="0"/>
            </w:pPr>
            <w:r>
              <w:t>ГЛАВА 19</w:t>
            </w:r>
            <w:r>
              <w:br/>
              <w:t>ОХРАНА ОБЪЕКТОВ ПРАВА ПРОМЫШЛЕННОЙ СОБСТВЕННОСТИ</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19.1. Выдача патента на изобретение</w:t>
            </w:r>
          </w:p>
        </w:tc>
        <w:tc>
          <w:tcPr>
            <w:tcW w:w="657" w:type="pct"/>
            <w:tcMar>
              <w:top w:w="0" w:type="dxa"/>
              <w:left w:w="6" w:type="dxa"/>
              <w:bottom w:w="0" w:type="dxa"/>
              <w:right w:w="6" w:type="dxa"/>
            </w:tcMar>
            <w:hideMark/>
          </w:tcPr>
          <w:p w:rsidR="005773D7" w:rsidRDefault="005773D7">
            <w:pPr>
              <w:pStyle w:val="table10"/>
              <w:spacing w:before="120"/>
            </w:pPr>
            <w:r>
              <w:t>государственное учреждение «Национальный центр интеллектуальной собственности» (далее – 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w:t>
            </w:r>
            <w:r>
              <w:lastRenderedPageBreak/>
              <w:t xml:space="preserve">пошлины </w:t>
            </w:r>
          </w:p>
        </w:tc>
        <w:tc>
          <w:tcPr>
            <w:tcW w:w="434" w:type="pct"/>
            <w:tcMar>
              <w:top w:w="0" w:type="dxa"/>
              <w:left w:w="6" w:type="dxa"/>
              <w:bottom w:w="0" w:type="dxa"/>
              <w:right w:w="6" w:type="dxa"/>
            </w:tcMar>
            <w:hideMark/>
          </w:tcPr>
          <w:p w:rsidR="005773D7" w:rsidRDefault="005773D7">
            <w:pPr>
              <w:pStyle w:val="table10"/>
              <w:spacing w:before="120"/>
            </w:pPr>
            <w:r>
              <w:lastRenderedPageBreak/>
              <w:t>0,875 базовой величины – за подачу и проведение предварительной экспертизы заявки на выдачу патента на одно изобретение</w:t>
            </w:r>
            <w:r>
              <w:br/>
            </w:r>
            <w:r>
              <w:br/>
              <w:t>0,375 базовой величины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r>
            <w:r>
              <w:lastRenderedPageBreak/>
              <w:t>4,25 базовой величины – за проведение патентной экспертизы заявки на выдачу патента</w:t>
            </w:r>
            <w:r>
              <w:br/>
            </w:r>
            <w:r>
              <w:br/>
              <w:t>0,375 базовой величины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r>
              <w:br/>
            </w:r>
            <w:r>
              <w:br/>
              <w:t>2,5 базовой величины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1,75 базовой величины – за регистрацию изобретения в Государственном реестре изобретений Республики Беларусь и выдачу патента на изобретение</w:t>
            </w:r>
          </w:p>
        </w:tc>
        <w:tc>
          <w:tcPr>
            <w:tcW w:w="434" w:type="pct"/>
            <w:tcMar>
              <w:top w:w="0" w:type="dxa"/>
              <w:left w:w="6" w:type="dxa"/>
              <w:bottom w:w="0" w:type="dxa"/>
              <w:right w:w="6" w:type="dxa"/>
            </w:tcMar>
            <w:hideMark/>
          </w:tcPr>
          <w:p w:rsidR="005773D7" w:rsidRDefault="005773D7">
            <w:pPr>
              <w:pStyle w:val="table10"/>
              <w:spacing w:before="120"/>
            </w:pPr>
            <w:r>
              <w:lastRenderedPageBreak/>
              <w:t>5 дней со дня публикации сведений о патенте в официальном бюллетене патентного органа</w:t>
            </w:r>
          </w:p>
        </w:tc>
        <w:tc>
          <w:tcPr>
            <w:tcW w:w="435" w:type="pct"/>
            <w:tcMar>
              <w:top w:w="0" w:type="dxa"/>
              <w:left w:w="6" w:type="dxa"/>
              <w:bottom w:w="0" w:type="dxa"/>
              <w:right w:w="6" w:type="dxa"/>
            </w:tcMar>
            <w:hideMark/>
          </w:tcPr>
          <w:p w:rsidR="005773D7" w:rsidRDefault="005773D7">
            <w:pPr>
              <w:pStyle w:val="table10"/>
              <w:spacing w:before="120"/>
            </w:pPr>
            <w:r>
              <w:t>20 лет с даты подачи заявки на выдачу патента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19.2. Поддержание в силе патента на изобретение по годам</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0,875 базовой величины – за третий, четвертый годы действия патента</w:t>
            </w:r>
            <w:r>
              <w:br/>
            </w:r>
            <w:r>
              <w:br/>
              <w:t>1,25 базовой величины – за пятый, шестой годы действия патента</w:t>
            </w:r>
            <w:r>
              <w:br/>
            </w:r>
            <w:r>
              <w:br/>
              <w:t>1,75 базовой величины – за седьмой, восьмой годы действия патента</w:t>
            </w:r>
            <w:r>
              <w:br/>
            </w:r>
            <w:r>
              <w:br/>
              <w:t>2,125 базовой величины – за девятый, десятый годы действия патента</w:t>
            </w:r>
            <w:r>
              <w:br/>
            </w:r>
            <w:r>
              <w:br/>
              <w:t>2,5 базовой величины – за одиннадцатый, двенадцатый годы действия патента</w:t>
            </w:r>
            <w:r>
              <w:br/>
            </w:r>
            <w:r>
              <w:br/>
              <w:t>3 базовые величины – за тринадцатый, четырнадцатый годы действия патента</w:t>
            </w:r>
            <w:r>
              <w:br/>
            </w:r>
            <w:r>
              <w:br/>
              <w:t>3,375 базовой величины – за пятнадцатый, шестнадцатый годы действия патента</w:t>
            </w:r>
            <w:r>
              <w:br/>
            </w:r>
            <w:r>
              <w:br/>
              <w:t>3,875 базовой величины – за семнадцатый, восемнадцатый годы действия патента</w:t>
            </w:r>
            <w:r>
              <w:br/>
            </w:r>
            <w:r>
              <w:lastRenderedPageBreak/>
              <w:br/>
              <w:t>4,25 базовой величины – за девятнадцатый, двадцатый годы действия патента</w:t>
            </w:r>
            <w:r>
              <w:br/>
            </w:r>
            <w:r>
              <w:br/>
              <w:t>5,75 базовой величины – за двадцать первый – двадцать пятый годы действия патента</w:t>
            </w:r>
          </w:p>
        </w:tc>
        <w:tc>
          <w:tcPr>
            <w:tcW w:w="434" w:type="pct"/>
            <w:tcMar>
              <w:top w:w="0" w:type="dxa"/>
              <w:left w:w="6" w:type="dxa"/>
              <w:bottom w:w="0" w:type="dxa"/>
              <w:right w:w="6" w:type="dxa"/>
            </w:tcMar>
            <w:hideMark/>
          </w:tcPr>
          <w:p w:rsidR="005773D7" w:rsidRDefault="005773D7">
            <w:pPr>
              <w:pStyle w:val="table10"/>
              <w:spacing w:before="120"/>
            </w:pPr>
            <w:r>
              <w:lastRenderedPageBreak/>
              <w:t>15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19.3. Выдача патента на полезную модель</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1,75 базовой величины – за подачу и проведение экспертизы заявки на выдачу патента на одну полезную модель, содержащую до десяти (включительно) зависимых пунктов формулы</w:t>
            </w:r>
            <w:r>
              <w:br/>
            </w:r>
            <w:r>
              <w:br/>
              <w:t>0,375 базовой величины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r>
              <w:br/>
            </w:r>
            <w:r>
              <w:br/>
              <w:t xml:space="preserve">0,875 базовой величины – дополнительно за каждую полезную </w:t>
            </w:r>
            <w:r>
              <w:lastRenderedPageBreak/>
              <w:t>модель свыше одной – в случае подачи и проведения экспертизы заявки на выдачу патента на группу полезных моделей</w:t>
            </w:r>
            <w:r>
              <w:br/>
            </w:r>
            <w:r>
              <w:br/>
              <w:t>1,75 базовой величины – за регистрацию полезной модели в Государственном реестре полезных моделей Республики Беларусь и выдачу патента на полезную модель</w:t>
            </w:r>
          </w:p>
        </w:tc>
        <w:tc>
          <w:tcPr>
            <w:tcW w:w="434" w:type="pct"/>
            <w:tcMar>
              <w:top w:w="0" w:type="dxa"/>
              <w:left w:w="6" w:type="dxa"/>
              <w:bottom w:w="0" w:type="dxa"/>
              <w:right w:w="6" w:type="dxa"/>
            </w:tcMar>
            <w:hideMark/>
          </w:tcPr>
          <w:p w:rsidR="005773D7" w:rsidRDefault="005773D7">
            <w:pPr>
              <w:pStyle w:val="table10"/>
              <w:spacing w:before="120"/>
            </w:pPr>
            <w:r>
              <w:lastRenderedPageBreak/>
              <w:t>5 дней со дня публикации сведений о патенте в официальном бюллетене патентного органа</w:t>
            </w:r>
          </w:p>
        </w:tc>
        <w:tc>
          <w:tcPr>
            <w:tcW w:w="435" w:type="pct"/>
            <w:tcMar>
              <w:top w:w="0" w:type="dxa"/>
              <w:left w:w="6" w:type="dxa"/>
              <w:bottom w:w="0" w:type="dxa"/>
              <w:right w:w="6" w:type="dxa"/>
            </w:tcMar>
            <w:hideMark/>
          </w:tcPr>
          <w:p w:rsidR="005773D7" w:rsidRDefault="005773D7">
            <w:pPr>
              <w:pStyle w:val="table10"/>
              <w:spacing w:before="120"/>
            </w:pPr>
            <w:r>
              <w:t>5 лет с даты подачи заявки на выдачу патента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ходатайство</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12 базовых величин – за проведение проверки полезной модели на соответствие условиям патентоспособности</w:t>
            </w:r>
            <w:r>
              <w:br/>
            </w:r>
            <w:r>
              <w:br/>
              <w:t>1 базовая величина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br/>
              <w:t xml:space="preserve">6 базовых величин – дополнительно за каждую полезную модель свыше одной – в случае проведения проверки </w:t>
            </w:r>
            <w:r>
              <w:lastRenderedPageBreak/>
              <w:t>группы полезных моделей</w:t>
            </w:r>
          </w:p>
        </w:tc>
        <w:tc>
          <w:tcPr>
            <w:tcW w:w="434" w:type="pct"/>
            <w:tcMar>
              <w:top w:w="0" w:type="dxa"/>
              <w:left w:w="6" w:type="dxa"/>
              <w:bottom w:w="0" w:type="dxa"/>
              <w:right w:w="6" w:type="dxa"/>
            </w:tcMar>
            <w:hideMark/>
          </w:tcPr>
          <w:p w:rsidR="005773D7" w:rsidRDefault="005773D7">
            <w:pPr>
              <w:pStyle w:val="table10"/>
              <w:spacing w:before="120"/>
            </w:pPr>
            <w:r>
              <w:lastRenderedPageBreak/>
              <w:t>3 месяца с даты поступления ходатайства</w:t>
            </w:r>
          </w:p>
        </w:tc>
        <w:tc>
          <w:tcPr>
            <w:tcW w:w="435" w:type="pct"/>
            <w:tcMar>
              <w:top w:w="0" w:type="dxa"/>
              <w:left w:w="6" w:type="dxa"/>
              <w:bottom w:w="0" w:type="dxa"/>
              <w:right w:w="6" w:type="dxa"/>
            </w:tcMar>
            <w:hideMark/>
          </w:tcPr>
          <w:p w:rsidR="005773D7" w:rsidRDefault="005773D7">
            <w:pPr>
              <w:pStyle w:val="table10"/>
              <w:spacing w:before="120"/>
            </w:pPr>
            <w:r>
              <w:t>до окончания срока действия патента на полезную модель</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19.4. Поддержание в силе патента на полезную модель по годам</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0,75 базовой величины – за первый–третий годы действия патента</w:t>
            </w:r>
            <w:r>
              <w:br/>
            </w:r>
            <w:r>
              <w:br/>
              <w:t>1 базовая величина – за четвертый–шестой годы действия патента</w:t>
            </w:r>
            <w:r>
              <w:br/>
            </w:r>
            <w:r>
              <w:br/>
              <w:t>1,75 базовой величины – за седьмой–десятый годы действия патента</w:t>
            </w:r>
          </w:p>
        </w:tc>
        <w:tc>
          <w:tcPr>
            <w:tcW w:w="434" w:type="pct"/>
            <w:tcMar>
              <w:top w:w="0" w:type="dxa"/>
              <w:left w:w="6" w:type="dxa"/>
              <w:bottom w:w="0" w:type="dxa"/>
              <w:right w:w="6" w:type="dxa"/>
            </w:tcMar>
            <w:hideMark/>
          </w:tcPr>
          <w:p w:rsidR="005773D7" w:rsidRDefault="005773D7">
            <w:pPr>
              <w:pStyle w:val="table10"/>
              <w:spacing w:before="120"/>
            </w:pPr>
            <w:r>
              <w:t>15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1,75 базовой величины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0,25 базовой величины – дополнительно за каждый вид изделия свыше семи в отношении одного варианта промышленного образца</w:t>
            </w:r>
            <w:r>
              <w:br/>
            </w:r>
            <w:r>
              <w:br/>
              <w:t xml:space="preserve">0,875 базовой величины – </w:t>
            </w:r>
            <w:r>
              <w:lastRenderedPageBreak/>
              <w:t>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0,25 базовой величины – дополнительно за каждый вид изделия свыше семи в отношении каждого варианта промышленного образца</w:t>
            </w:r>
            <w:r>
              <w:br/>
            </w:r>
            <w:r>
              <w:br/>
              <w:t>1,75 базовой величины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434" w:type="pct"/>
            <w:tcMar>
              <w:top w:w="0" w:type="dxa"/>
              <w:left w:w="6" w:type="dxa"/>
              <w:bottom w:w="0" w:type="dxa"/>
              <w:right w:w="6" w:type="dxa"/>
            </w:tcMar>
            <w:hideMark/>
          </w:tcPr>
          <w:p w:rsidR="005773D7" w:rsidRDefault="005773D7">
            <w:pPr>
              <w:pStyle w:val="table10"/>
              <w:spacing w:before="120"/>
            </w:pPr>
            <w:r>
              <w:lastRenderedPageBreak/>
              <w:t>5 дней со дня публикации сведений о патенте в официальном бюллетене патентного органа</w:t>
            </w:r>
          </w:p>
        </w:tc>
        <w:tc>
          <w:tcPr>
            <w:tcW w:w="435" w:type="pct"/>
            <w:tcMar>
              <w:top w:w="0" w:type="dxa"/>
              <w:left w:w="6" w:type="dxa"/>
              <w:bottom w:w="0" w:type="dxa"/>
              <w:right w:w="6" w:type="dxa"/>
            </w:tcMar>
            <w:hideMark/>
          </w:tcPr>
          <w:p w:rsidR="005773D7" w:rsidRDefault="005773D7">
            <w:pPr>
              <w:pStyle w:val="table10"/>
              <w:spacing w:before="120"/>
            </w:pPr>
            <w:r>
              <w:t>10 лет с даты подачи заявки на выдачу патента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19.6. Поддержание в силе патента на промышленный образец по годам</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0,75 базовой величины – за первый–третий годы действия патента</w:t>
            </w:r>
            <w:r>
              <w:br/>
            </w:r>
            <w:r>
              <w:br/>
              <w:t xml:space="preserve">1 базовая величина – за четвертый–шестой </w:t>
            </w:r>
            <w:r>
              <w:lastRenderedPageBreak/>
              <w:t>годы действия патента</w:t>
            </w:r>
            <w:r>
              <w:br/>
            </w:r>
            <w:r>
              <w:br/>
              <w:t>1,75 базовой величины – за седьмой, восьмой годы действия патента</w:t>
            </w:r>
            <w:r>
              <w:br/>
            </w:r>
            <w:r>
              <w:br/>
              <w:t>2,125 базовой величины – за девятый–одиннадцатый годы действия патента</w:t>
            </w:r>
            <w:r>
              <w:br/>
            </w:r>
            <w:r>
              <w:br/>
              <w:t>2,5 базовой величины – за двенадцатый–пятнадцатый годы действия патента</w:t>
            </w:r>
          </w:p>
        </w:tc>
        <w:tc>
          <w:tcPr>
            <w:tcW w:w="434" w:type="pct"/>
            <w:tcMar>
              <w:top w:w="0" w:type="dxa"/>
              <w:left w:w="6" w:type="dxa"/>
              <w:bottom w:w="0" w:type="dxa"/>
              <w:right w:w="6" w:type="dxa"/>
            </w:tcMar>
            <w:hideMark/>
          </w:tcPr>
          <w:p w:rsidR="005773D7" w:rsidRDefault="005773D7">
            <w:pPr>
              <w:pStyle w:val="table10"/>
              <w:spacing w:before="120"/>
            </w:pPr>
            <w:r>
              <w:lastRenderedPageBreak/>
              <w:t>15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19.7. Продление срока действия патента на изобретение, полезную модель, промышленный образец</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ходатайство</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3,375 базовой величины</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435" w:type="pct"/>
            <w:tcMar>
              <w:top w:w="0" w:type="dxa"/>
              <w:left w:w="6" w:type="dxa"/>
              <w:bottom w:w="0" w:type="dxa"/>
              <w:right w:w="6" w:type="dxa"/>
            </w:tcMar>
            <w:hideMark/>
          </w:tcPr>
          <w:p w:rsidR="005773D7" w:rsidRDefault="005773D7">
            <w:pPr>
              <w:pStyle w:val="table10"/>
              <w:spacing w:before="120"/>
            </w:pPr>
            <w:r>
              <w:t>до 5 лет</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ходатайство</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3,375 базовой величины</w:t>
            </w:r>
          </w:p>
        </w:tc>
        <w:tc>
          <w:tcPr>
            <w:tcW w:w="434" w:type="pct"/>
            <w:tcMar>
              <w:top w:w="0" w:type="dxa"/>
              <w:left w:w="6" w:type="dxa"/>
              <w:bottom w:w="0" w:type="dxa"/>
              <w:right w:w="6" w:type="dxa"/>
            </w:tcMar>
            <w:hideMark/>
          </w:tcPr>
          <w:p w:rsidR="005773D7" w:rsidRDefault="005773D7">
            <w:pPr>
              <w:pStyle w:val="table10"/>
              <w:spacing w:before="120"/>
            </w:pPr>
            <w:r>
              <w:t>2 месяца со дня подачи ходатайства</w:t>
            </w:r>
          </w:p>
        </w:tc>
        <w:tc>
          <w:tcPr>
            <w:tcW w:w="435" w:type="pct"/>
            <w:tcMar>
              <w:top w:w="0" w:type="dxa"/>
              <w:left w:w="6" w:type="dxa"/>
              <w:bottom w:w="0" w:type="dxa"/>
              <w:right w:w="6" w:type="dxa"/>
            </w:tcMar>
            <w:hideMark/>
          </w:tcPr>
          <w:p w:rsidR="005773D7" w:rsidRDefault="005773D7">
            <w:pPr>
              <w:pStyle w:val="table10"/>
              <w:spacing w:before="120"/>
            </w:pPr>
            <w:r>
              <w:t>до окончания срока действия патента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1,25 базовой величины – за подачу и проведение предварительной экспертизы заявки на выдачу патента</w:t>
            </w:r>
            <w:r>
              <w:br/>
            </w:r>
            <w:r>
              <w:br/>
              <w:t xml:space="preserve">9,5 базовой величины – за </w:t>
            </w:r>
            <w:r>
              <w:lastRenderedPageBreak/>
              <w:t>проведение патентной экспертизы заявки на выдачу патента без представления заявителем результатов испытаний сорта растения</w:t>
            </w:r>
            <w:r>
              <w:br/>
            </w:r>
            <w:r>
              <w:br/>
              <w:t>4,75 базовой величины – за проведение патентной экспертизы заявки на выдачу патента с представлением заявителем результатов испытаний сорта растения</w:t>
            </w:r>
            <w:r>
              <w:br/>
            </w:r>
            <w:r>
              <w:br/>
              <w:t>2,5 базовой величины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434" w:type="pct"/>
            <w:tcMar>
              <w:top w:w="0" w:type="dxa"/>
              <w:left w:w="6" w:type="dxa"/>
              <w:bottom w:w="0" w:type="dxa"/>
              <w:right w:w="6" w:type="dxa"/>
            </w:tcMar>
            <w:hideMark/>
          </w:tcPr>
          <w:p w:rsidR="005773D7" w:rsidRDefault="005773D7">
            <w:pPr>
              <w:pStyle w:val="table10"/>
              <w:spacing w:before="120"/>
            </w:pPr>
            <w:r>
              <w:lastRenderedPageBreak/>
              <w:t>5 дней со дня публикации сведений о патенте в официальном бюллетене патентного органа</w:t>
            </w:r>
          </w:p>
        </w:tc>
        <w:tc>
          <w:tcPr>
            <w:tcW w:w="435" w:type="pct"/>
            <w:tcMar>
              <w:top w:w="0" w:type="dxa"/>
              <w:left w:w="6" w:type="dxa"/>
              <w:bottom w:w="0" w:type="dxa"/>
              <w:right w:w="6" w:type="dxa"/>
            </w:tcMar>
            <w:hideMark/>
          </w:tcPr>
          <w:p w:rsidR="005773D7" w:rsidRDefault="005773D7">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w:t>
            </w:r>
            <w:r>
              <w:lastRenderedPageBreak/>
              <w:t xml:space="preserve">удостоверения селекционера – 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19.10. Поддержание в силе патента на сорт растения по годам</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1 базовая величина – за первый–третий годы действия патента</w:t>
            </w:r>
            <w:r>
              <w:br/>
            </w:r>
            <w:r>
              <w:br/>
              <w:t>2 базовые величины – за четвертый–шестой годы действия патента</w:t>
            </w:r>
            <w:r>
              <w:br/>
            </w:r>
            <w:r>
              <w:br/>
            </w:r>
            <w:r>
              <w:lastRenderedPageBreak/>
              <w:t>2,5 базовой величины – за седьмой–девятый годы действия патента</w:t>
            </w:r>
            <w:r>
              <w:br/>
            </w:r>
            <w:r>
              <w:br/>
              <w:t>3,5 базовой величины – за десятый–двадцать пятый годы действия патента</w:t>
            </w:r>
          </w:p>
        </w:tc>
        <w:tc>
          <w:tcPr>
            <w:tcW w:w="434" w:type="pct"/>
            <w:tcMar>
              <w:top w:w="0" w:type="dxa"/>
              <w:left w:w="6" w:type="dxa"/>
              <w:bottom w:w="0" w:type="dxa"/>
              <w:right w:w="6" w:type="dxa"/>
            </w:tcMar>
            <w:hideMark/>
          </w:tcPr>
          <w:p w:rsidR="005773D7" w:rsidRDefault="005773D7">
            <w:pPr>
              <w:pStyle w:val="table10"/>
              <w:spacing w:before="120"/>
            </w:pPr>
            <w:r>
              <w:lastRenderedPageBreak/>
              <w:t>15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19.11. Выдача свидетельства на товарный знак и знак обслуживания (далее – товарный знак)</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 xml:space="preserve">19 базовых величин – за регистрацию товарного знака в Государственном реестре товарных знаков и знаков обслуживания Республики Беларусь и выдачу </w:t>
            </w:r>
            <w:r>
              <w:lastRenderedPageBreak/>
              <w:t>свидетельства на товарный знак</w:t>
            </w:r>
          </w:p>
        </w:tc>
        <w:tc>
          <w:tcPr>
            <w:tcW w:w="434" w:type="pct"/>
            <w:tcMar>
              <w:top w:w="0" w:type="dxa"/>
              <w:left w:w="6" w:type="dxa"/>
              <w:bottom w:w="0" w:type="dxa"/>
              <w:right w:w="6" w:type="dxa"/>
            </w:tcMar>
            <w:hideMark/>
          </w:tcPr>
          <w:p w:rsidR="005773D7" w:rsidRDefault="005773D7">
            <w:pPr>
              <w:pStyle w:val="table10"/>
              <w:spacing w:before="120"/>
            </w:pPr>
            <w:r>
              <w:lastRenderedPageBreak/>
              <w:t>1 месяц со дня регистрации товарного знака в Государственном реестре товарных знаков и знаков обслуживания Республики Беларусь</w:t>
            </w:r>
          </w:p>
        </w:tc>
        <w:tc>
          <w:tcPr>
            <w:tcW w:w="435" w:type="pct"/>
            <w:tcMar>
              <w:top w:w="0" w:type="dxa"/>
              <w:left w:w="6" w:type="dxa"/>
              <w:bottom w:w="0" w:type="dxa"/>
              <w:right w:w="6" w:type="dxa"/>
            </w:tcMar>
            <w:hideMark/>
          </w:tcPr>
          <w:p w:rsidR="005773D7" w:rsidRDefault="005773D7">
            <w:pPr>
              <w:pStyle w:val="table10"/>
              <w:spacing w:before="120"/>
            </w:pPr>
            <w:r>
              <w:t>10 лет с даты подачи заявки на регистрацию товарного знака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19.12. Продление срока действия регистрации товарного знака</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55 базовых величин</w:t>
            </w:r>
          </w:p>
        </w:tc>
        <w:tc>
          <w:tcPr>
            <w:tcW w:w="434" w:type="pct"/>
            <w:tcMar>
              <w:top w:w="0" w:type="dxa"/>
              <w:left w:w="6" w:type="dxa"/>
              <w:bottom w:w="0" w:type="dxa"/>
              <w:right w:w="6" w:type="dxa"/>
            </w:tcMar>
            <w:hideMark/>
          </w:tcPr>
          <w:p w:rsidR="005773D7" w:rsidRDefault="005773D7">
            <w:pPr>
              <w:pStyle w:val="table10"/>
              <w:spacing w:before="120"/>
            </w:pPr>
            <w:r>
              <w:t>15 дней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10 лет</w:t>
            </w:r>
          </w:p>
        </w:tc>
      </w:tr>
      <w:tr w:rsidR="005773D7">
        <w:trPr>
          <w:trHeight w:val="240"/>
        </w:trPr>
        <w:tc>
          <w:tcPr>
            <w:tcW w:w="2606" w:type="pct"/>
            <w:tcMar>
              <w:top w:w="0" w:type="dxa"/>
              <w:left w:w="6" w:type="dxa"/>
              <w:bottom w:w="0" w:type="dxa"/>
              <w:right w:w="6" w:type="dxa"/>
            </w:tcMar>
            <w:hideMark/>
          </w:tcPr>
          <w:p w:rsidR="005773D7" w:rsidRDefault="005773D7">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434" w:type="pct"/>
            <w:tcMar>
              <w:top w:w="0" w:type="dxa"/>
              <w:left w:w="6" w:type="dxa"/>
              <w:bottom w:w="0" w:type="dxa"/>
              <w:right w:w="6" w:type="dxa"/>
            </w:tcMar>
            <w:hideMark/>
          </w:tcPr>
          <w:p w:rsidR="005773D7" w:rsidRDefault="005773D7">
            <w:pPr>
              <w:pStyle w:val="table10"/>
              <w:spacing w:before="120"/>
            </w:pPr>
            <w:r>
              <w:t>1 месяц с даты внесения сведений в перечень общеизвестных в Республике Беларусь товарных знаков</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депонируемые материалы</w:t>
            </w:r>
            <w:r>
              <w:br/>
            </w:r>
            <w:r>
              <w:br/>
              <w:t>реферат</w:t>
            </w:r>
            <w:r>
              <w:br/>
            </w:r>
            <w:r>
              <w:br/>
              <w:t xml:space="preserve">документ, подтверждающий </w:t>
            </w:r>
            <w:r>
              <w:lastRenderedPageBreak/>
              <w:t>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lastRenderedPageBreak/>
              <w:t>4,75 базовой величины – за подачу и проведение экспертизы заявки на регистрацию топологии интегральной микросхемы</w:t>
            </w:r>
            <w:r>
              <w:br/>
            </w:r>
            <w:r>
              <w:br/>
            </w:r>
            <w:r>
              <w:lastRenderedPageBreak/>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дней со дня публикации сведений о регистрации топологии интегральной микросхемы в официальном бюллетене </w:t>
            </w:r>
            <w:r>
              <w:lastRenderedPageBreak/>
              <w:t>патентного органа</w:t>
            </w:r>
          </w:p>
        </w:tc>
        <w:tc>
          <w:tcPr>
            <w:tcW w:w="435" w:type="pct"/>
            <w:tcMar>
              <w:top w:w="0" w:type="dxa"/>
              <w:left w:w="6" w:type="dxa"/>
              <w:bottom w:w="0" w:type="dxa"/>
              <w:right w:w="6" w:type="dxa"/>
            </w:tcMar>
            <w:hideMark/>
          </w:tcPr>
          <w:p w:rsidR="005773D7" w:rsidRDefault="005773D7">
            <w:pPr>
              <w:pStyle w:val="table10"/>
              <w:spacing w:before="120"/>
            </w:pPr>
            <w:r>
              <w:lastRenderedPageBreak/>
              <w:t>10 лет с более ранней из следующих дат:</w:t>
            </w:r>
            <w:r>
              <w:br/>
            </w:r>
            <w:r>
              <w:br/>
              <w:t>с даты первого использования топологии интегральной микросхемы</w:t>
            </w:r>
            <w:r>
              <w:br/>
            </w:r>
            <w:r>
              <w:lastRenderedPageBreak/>
              <w:br/>
              <w:t>с даты подачи в патентный орган заявки на регистрацию топологии интегральной микросхемы</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7 базовых величин</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до окончания срока действия патента, свидетельства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и удостоверений селекционера</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и удостоверения селекционера – в случае, если такие документы и удостоверения пришли в негодность</w:t>
            </w:r>
            <w:r>
              <w:br/>
            </w:r>
            <w:r>
              <w:br/>
              <w:t xml:space="preserve">документ, </w:t>
            </w:r>
            <w:r>
              <w:lastRenderedPageBreak/>
              <w:t>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lastRenderedPageBreak/>
              <w:t>5 базовых величин</w:t>
            </w:r>
          </w:p>
        </w:tc>
        <w:tc>
          <w:tcPr>
            <w:tcW w:w="434" w:type="pct"/>
            <w:tcMar>
              <w:top w:w="0" w:type="dxa"/>
              <w:left w:w="6" w:type="dxa"/>
              <w:bottom w:w="0" w:type="dxa"/>
              <w:right w:w="6" w:type="dxa"/>
            </w:tcMar>
            <w:hideMark/>
          </w:tcPr>
          <w:p w:rsidR="005773D7" w:rsidRDefault="005773D7">
            <w:pPr>
              <w:pStyle w:val="table10"/>
              <w:spacing w:before="120"/>
            </w:pPr>
            <w:r>
              <w:t>15 дней со дня подачи ходатайства</w:t>
            </w:r>
          </w:p>
        </w:tc>
        <w:tc>
          <w:tcPr>
            <w:tcW w:w="435" w:type="pct"/>
            <w:tcMar>
              <w:top w:w="0" w:type="dxa"/>
              <w:left w:w="6" w:type="dxa"/>
              <w:bottom w:w="0" w:type="dxa"/>
              <w:right w:w="6" w:type="dxa"/>
            </w:tcMar>
            <w:hideMark/>
          </w:tcPr>
          <w:p w:rsidR="005773D7" w:rsidRDefault="005773D7">
            <w:pPr>
              <w:pStyle w:val="table10"/>
              <w:spacing w:before="120"/>
            </w:pPr>
            <w:r>
              <w:t>до окончания срока действия патента, свидетельства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19.16. Рассмотрение заявления о регистрации лицензионного договора, заявления о регистрации изменений в лицензионный договор</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 xml:space="preserve">документ, подтверждающий уплату патентной </w:t>
            </w:r>
            <w:r>
              <w:lastRenderedPageBreak/>
              <w:t>пошлины</w:t>
            </w:r>
          </w:p>
        </w:tc>
        <w:tc>
          <w:tcPr>
            <w:tcW w:w="434" w:type="pct"/>
            <w:tcMar>
              <w:top w:w="0" w:type="dxa"/>
              <w:left w:w="6" w:type="dxa"/>
              <w:bottom w:w="0" w:type="dxa"/>
              <w:right w:w="6" w:type="dxa"/>
            </w:tcMar>
            <w:hideMark/>
          </w:tcPr>
          <w:p w:rsidR="005773D7" w:rsidRDefault="005773D7">
            <w:pPr>
              <w:pStyle w:val="table10"/>
              <w:spacing w:before="120"/>
            </w:pPr>
            <w:r>
              <w:lastRenderedPageBreak/>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до окончания срока действия договора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до окончания срока действия патента, свидетельства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657" w:type="pct"/>
            <w:tcMar>
              <w:top w:w="0" w:type="dxa"/>
              <w:left w:w="6" w:type="dxa"/>
              <w:bottom w:w="0" w:type="dxa"/>
              <w:right w:w="6" w:type="dxa"/>
            </w:tcMar>
            <w:hideMark/>
          </w:tcPr>
          <w:p w:rsidR="005773D7" w:rsidRDefault="005773D7">
            <w:pPr>
              <w:pStyle w:val="table10"/>
              <w:spacing w:before="120"/>
            </w:pPr>
            <w:r>
              <w:t xml:space="preserve">патентный орган </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 xml:space="preserve">договор в трех экземплярах (два </w:t>
            </w:r>
            <w:r>
              <w:lastRenderedPageBreak/>
              <w:t>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10 базовых величин – за рассмотрение заявления о регистрации договора </w:t>
            </w:r>
            <w:r>
              <w:lastRenderedPageBreak/>
              <w:t>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434" w:type="pct"/>
            <w:tcMar>
              <w:top w:w="0" w:type="dxa"/>
              <w:left w:w="6" w:type="dxa"/>
              <w:bottom w:w="0" w:type="dxa"/>
              <w:right w:w="6" w:type="dxa"/>
            </w:tcMar>
            <w:hideMark/>
          </w:tcPr>
          <w:p w:rsidR="005773D7" w:rsidRDefault="005773D7">
            <w:pPr>
              <w:pStyle w:val="table10"/>
              <w:spacing w:before="120"/>
            </w:pPr>
            <w:r>
              <w:lastRenderedPageBreak/>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до окончания срока действия договора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 xml:space="preserve">19.19. Подача для официального опубликования заявления о предоставлении </w:t>
            </w:r>
            <w:r>
              <w:rPr>
                <w:b w:val="0"/>
                <w:sz w:val="20"/>
                <w:szCs w:val="20"/>
              </w:rPr>
              <w:lastRenderedPageBreak/>
              <w:t>любому лицу права на использование объекта права промышленной собственности (открытая лицензия)</w:t>
            </w:r>
          </w:p>
        </w:tc>
        <w:tc>
          <w:tcPr>
            <w:tcW w:w="657" w:type="pct"/>
            <w:tcMar>
              <w:top w:w="0" w:type="dxa"/>
              <w:left w:w="6" w:type="dxa"/>
              <w:bottom w:w="0" w:type="dxa"/>
              <w:right w:w="6" w:type="dxa"/>
            </w:tcMar>
            <w:hideMark/>
          </w:tcPr>
          <w:p w:rsidR="005773D7" w:rsidRDefault="005773D7">
            <w:pPr>
              <w:pStyle w:val="table10"/>
              <w:spacing w:before="120"/>
            </w:pPr>
            <w:r>
              <w:lastRenderedPageBreak/>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lastRenderedPageBreak/>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w:t>
            </w:r>
          </w:p>
        </w:tc>
        <w:tc>
          <w:tcPr>
            <w:tcW w:w="434" w:type="pct"/>
            <w:tcMar>
              <w:top w:w="0" w:type="dxa"/>
              <w:left w:w="6" w:type="dxa"/>
              <w:bottom w:w="0" w:type="dxa"/>
              <w:right w:w="6" w:type="dxa"/>
            </w:tcMar>
            <w:hideMark/>
          </w:tcPr>
          <w:p w:rsidR="005773D7" w:rsidRDefault="005773D7">
            <w:pPr>
              <w:pStyle w:val="table10"/>
              <w:spacing w:before="120"/>
            </w:pPr>
            <w:r>
              <w:t xml:space="preserve">3 месяца с даты </w:t>
            </w:r>
            <w:r>
              <w:lastRenderedPageBreak/>
              <w:t>поступления заявления</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до прекращения </w:t>
            </w:r>
            <w:r>
              <w:lastRenderedPageBreak/>
              <w:t>действия открытой лицензии</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lastRenderedPageBreak/>
              <w:t>19.20. Подача для официального опубликования заявления о прекращении действия открытой лицензии</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0"/>
              <w:ind w:left="0" w:firstLine="0"/>
              <w:rPr>
                <w:b w:val="0"/>
                <w:sz w:val="20"/>
                <w:szCs w:val="20"/>
              </w:rPr>
            </w:pPr>
            <w:r>
              <w:rPr>
                <w:b w:val="0"/>
                <w:sz w:val="20"/>
                <w:szCs w:val="20"/>
              </w:rP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657" w:type="pct"/>
            <w:tcMar>
              <w:top w:w="0" w:type="dxa"/>
              <w:left w:w="6" w:type="dxa"/>
              <w:bottom w:w="0" w:type="dxa"/>
              <w:right w:w="6" w:type="dxa"/>
            </w:tcMar>
            <w:hideMark/>
          </w:tcPr>
          <w:p w:rsidR="005773D7" w:rsidRDefault="005773D7">
            <w:pPr>
              <w:pStyle w:val="table10"/>
              <w:spacing w:before="120"/>
            </w:pPr>
            <w:r>
              <w:t>патентный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документ, подтверждающий уплату патентной пошлины</w:t>
            </w:r>
          </w:p>
        </w:tc>
        <w:tc>
          <w:tcPr>
            <w:tcW w:w="434" w:type="pct"/>
            <w:tcMar>
              <w:top w:w="0" w:type="dxa"/>
              <w:left w:w="6" w:type="dxa"/>
              <w:bottom w:w="0" w:type="dxa"/>
              <w:right w:w="6" w:type="dxa"/>
            </w:tcMar>
            <w:hideMark/>
          </w:tcPr>
          <w:p w:rsidR="005773D7" w:rsidRDefault="005773D7">
            <w:pPr>
              <w:pStyle w:val="table10"/>
              <w:spacing w:before="120"/>
            </w:pPr>
            <w:r>
              <w:t>5 базовых величин</w:t>
            </w:r>
          </w:p>
        </w:tc>
        <w:tc>
          <w:tcPr>
            <w:tcW w:w="434" w:type="pct"/>
            <w:tcMar>
              <w:top w:w="0" w:type="dxa"/>
              <w:left w:w="6" w:type="dxa"/>
              <w:bottom w:w="0" w:type="dxa"/>
              <w:right w:w="6" w:type="dxa"/>
            </w:tcMar>
            <w:hideMark/>
          </w:tcPr>
          <w:p w:rsidR="005773D7" w:rsidRDefault="005773D7">
            <w:pPr>
              <w:pStyle w:val="table10"/>
              <w:spacing w:before="120"/>
            </w:pPr>
            <w:r>
              <w:t>5 дней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after="0"/>
            </w:pPr>
            <w:r>
              <w:t>ГЛАВА 20</w:t>
            </w:r>
            <w:r>
              <w:br/>
              <w:t>ВОИНСКАЯ ОБЯЗАННОСТЬ, ПРОХОЖДЕНИЕ АЛЬТЕРНАТИВНОЙ СЛУЖБЫ</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657" w:type="pct"/>
            <w:tcMar>
              <w:top w:w="0" w:type="dxa"/>
              <w:left w:w="6" w:type="dxa"/>
              <w:bottom w:w="0" w:type="dxa"/>
              <w:right w:w="6" w:type="dxa"/>
            </w:tcMar>
            <w:hideMark/>
          </w:tcPr>
          <w:p w:rsidR="005773D7" w:rsidRDefault="005773D7">
            <w:pPr>
              <w:pStyle w:val="table10"/>
              <w:spacing w:before="120"/>
            </w:pPr>
            <w:r>
              <w:t>военный комиссариат (его обособленное подразделение), военная медицинская организация</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20.2. Выдача справки:</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657" w:type="pct"/>
            <w:tcMar>
              <w:top w:w="0" w:type="dxa"/>
              <w:left w:w="6" w:type="dxa"/>
              <w:bottom w:w="0" w:type="dxa"/>
              <w:right w:w="6" w:type="dxa"/>
            </w:tcMar>
            <w:hideMark/>
          </w:tcPr>
          <w:p w:rsidR="005773D7" w:rsidRDefault="005773D7">
            <w:pPr>
              <w:pStyle w:val="table10"/>
              <w:spacing w:before="120"/>
            </w:pPr>
            <w:r>
              <w:t>военный комиссариат (его обособленное подразделение), органы государственной безопасности</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1 месяц со дня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657" w:type="pct"/>
            <w:tcMar>
              <w:top w:w="0" w:type="dxa"/>
              <w:left w:w="6" w:type="dxa"/>
              <w:bottom w:w="0" w:type="dxa"/>
              <w:right w:w="6" w:type="dxa"/>
            </w:tcMar>
            <w:hideMark/>
          </w:tcPr>
          <w:p w:rsidR="005773D7" w:rsidRDefault="005773D7">
            <w:pPr>
              <w:pStyle w:val="table10"/>
              <w:spacing w:before="120"/>
            </w:pPr>
            <w:r>
              <w:t xml:space="preserve">военный комиссариат (его обособленное подразделение), </w:t>
            </w:r>
            <w:r>
              <w:lastRenderedPageBreak/>
              <w:t>органы государственной безопасности</w:t>
            </w:r>
          </w:p>
        </w:tc>
        <w:tc>
          <w:tcPr>
            <w:tcW w:w="434" w:type="pct"/>
            <w:tcMar>
              <w:top w:w="0" w:type="dxa"/>
              <w:left w:w="6" w:type="dxa"/>
              <w:bottom w:w="0" w:type="dxa"/>
              <w:right w:w="6" w:type="dxa"/>
            </w:tcMar>
            <w:hideMark/>
          </w:tcPr>
          <w:p w:rsidR="005773D7" w:rsidRDefault="005773D7">
            <w:pPr>
              <w:pStyle w:val="table10"/>
              <w:spacing w:before="120"/>
            </w:pPr>
            <w:r>
              <w:lastRenderedPageBreak/>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1 месяц со дня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20.2.3. о страховании военнослужащего, погибшего при исполнении обязанностей военной службы</w:t>
            </w:r>
          </w:p>
        </w:tc>
        <w:tc>
          <w:tcPr>
            <w:tcW w:w="657" w:type="pct"/>
            <w:tcMar>
              <w:top w:w="0" w:type="dxa"/>
              <w:left w:w="6" w:type="dxa"/>
              <w:bottom w:w="0" w:type="dxa"/>
              <w:right w:w="6" w:type="dxa"/>
            </w:tcMar>
            <w:hideMark/>
          </w:tcPr>
          <w:p w:rsidR="005773D7" w:rsidRDefault="005773D7">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657" w:type="pct"/>
            <w:tcMar>
              <w:top w:w="0" w:type="dxa"/>
              <w:left w:w="6" w:type="dxa"/>
              <w:bottom w:w="0" w:type="dxa"/>
              <w:right w:w="6" w:type="dxa"/>
            </w:tcMar>
            <w:hideMark/>
          </w:tcPr>
          <w:p w:rsidR="005773D7" w:rsidRDefault="005773D7">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434" w:type="pct"/>
            <w:tcMar>
              <w:top w:w="0" w:type="dxa"/>
              <w:left w:w="6" w:type="dxa"/>
              <w:bottom w:w="0" w:type="dxa"/>
              <w:right w:w="6" w:type="dxa"/>
            </w:tcMar>
            <w:hideMark/>
          </w:tcPr>
          <w:p w:rsidR="005773D7" w:rsidRDefault="005773D7">
            <w:pPr>
              <w:pStyle w:val="table10"/>
              <w:spacing w:before="120"/>
            </w:pPr>
            <w:r>
              <w:t xml:space="preserve">бесплатно </w:t>
            </w:r>
          </w:p>
        </w:tc>
        <w:tc>
          <w:tcPr>
            <w:tcW w:w="434" w:type="pct"/>
            <w:tcMar>
              <w:top w:w="0" w:type="dxa"/>
              <w:left w:w="6" w:type="dxa"/>
              <w:bottom w:w="0" w:type="dxa"/>
              <w:right w:w="6" w:type="dxa"/>
            </w:tcMar>
            <w:hideMark/>
          </w:tcPr>
          <w:p w:rsidR="005773D7" w:rsidRDefault="005773D7">
            <w:pPr>
              <w:pStyle w:val="table10"/>
              <w:spacing w:before="120"/>
            </w:pPr>
            <w:r>
              <w:t>5 дней со дня</w:t>
            </w:r>
            <w:r>
              <w:br/>
              <w:t>обращения</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657" w:type="pct"/>
            <w:tcMar>
              <w:top w:w="0" w:type="dxa"/>
              <w:left w:w="6" w:type="dxa"/>
              <w:bottom w:w="0" w:type="dxa"/>
              <w:right w:w="6" w:type="dxa"/>
            </w:tcMar>
            <w:hideMark/>
          </w:tcPr>
          <w:p w:rsidR="005773D7" w:rsidRDefault="005773D7">
            <w:pPr>
              <w:pStyle w:val="table10"/>
              <w:spacing w:before="120"/>
            </w:pPr>
            <w:r>
              <w:t xml:space="preserve">военный комиссариат (его обособленное подразделение), </w:t>
            </w:r>
            <w:r>
              <w:lastRenderedPageBreak/>
              <w:t>органы государственной безопасности</w:t>
            </w:r>
          </w:p>
        </w:tc>
        <w:tc>
          <w:tcPr>
            <w:tcW w:w="434" w:type="pct"/>
            <w:tcMar>
              <w:top w:w="0" w:type="dxa"/>
              <w:left w:w="6" w:type="dxa"/>
              <w:bottom w:w="0" w:type="dxa"/>
              <w:right w:w="6" w:type="dxa"/>
            </w:tcMar>
            <w:hideMark/>
          </w:tcPr>
          <w:p w:rsidR="005773D7" w:rsidRDefault="005773D7">
            <w:pPr>
              <w:pStyle w:val="table10"/>
              <w:spacing w:before="120"/>
            </w:pPr>
            <w:r>
              <w:lastRenderedPageBreak/>
              <w:t>паспорт или иной документ, удостоверяющий личность</w:t>
            </w:r>
            <w:r>
              <w:br/>
            </w:r>
            <w:r>
              <w:lastRenderedPageBreak/>
              <w:br/>
              <w:t>пенсионное удостоверение</w:t>
            </w:r>
            <w:r>
              <w:br/>
            </w:r>
            <w:r>
              <w:br/>
              <w:t>свидетельство о заключении брака</w:t>
            </w:r>
            <w:r>
              <w:br/>
            </w:r>
            <w:r>
              <w:br/>
              <w:t>свидетельство о рождении</w:t>
            </w:r>
          </w:p>
        </w:tc>
        <w:tc>
          <w:tcPr>
            <w:tcW w:w="434"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434" w:type="pct"/>
            <w:tcMar>
              <w:top w:w="0" w:type="dxa"/>
              <w:left w:w="6" w:type="dxa"/>
              <w:bottom w:w="0" w:type="dxa"/>
              <w:right w:w="6" w:type="dxa"/>
            </w:tcMar>
            <w:hideMark/>
          </w:tcPr>
          <w:p w:rsidR="005773D7" w:rsidRDefault="005773D7">
            <w:pPr>
              <w:pStyle w:val="table10"/>
              <w:spacing w:before="120"/>
            </w:pPr>
            <w:r>
              <w:t>3 дня со дня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20.2.5. о смерти военнослужащего либо о получении им инвалидности в период прохождения военной службы</w:t>
            </w:r>
          </w:p>
        </w:tc>
        <w:tc>
          <w:tcPr>
            <w:tcW w:w="657" w:type="pct"/>
            <w:tcMar>
              <w:top w:w="0" w:type="dxa"/>
              <w:left w:w="6" w:type="dxa"/>
              <w:bottom w:w="0" w:type="dxa"/>
              <w:right w:w="6" w:type="dxa"/>
            </w:tcMar>
            <w:hideMark/>
          </w:tcPr>
          <w:p w:rsidR="005773D7" w:rsidRDefault="005773D7">
            <w:pPr>
              <w:pStyle w:val="table10"/>
              <w:spacing w:before="120"/>
            </w:pPr>
            <w:r>
              <w:t>военный комиссариат (его обособленное подразделение), органы государственной безопасности</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3 дня со дня обращения</w:t>
            </w:r>
          </w:p>
        </w:tc>
        <w:tc>
          <w:tcPr>
            <w:tcW w:w="435" w:type="pct"/>
            <w:tcMar>
              <w:top w:w="0" w:type="dxa"/>
              <w:left w:w="6" w:type="dxa"/>
              <w:bottom w:w="0" w:type="dxa"/>
              <w:right w:w="6" w:type="dxa"/>
            </w:tcMar>
            <w:hideMark/>
          </w:tcPr>
          <w:p w:rsidR="005773D7" w:rsidRDefault="005773D7">
            <w:pPr>
              <w:pStyle w:val="table10"/>
              <w:spacing w:before="120"/>
            </w:pPr>
            <w:r>
              <w:t>на срок получения пенсии по случаю потери кормильца, пенсии по инвалидности</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657" w:type="pct"/>
            <w:tcMar>
              <w:top w:w="0" w:type="dxa"/>
              <w:left w:w="6" w:type="dxa"/>
              <w:bottom w:w="0" w:type="dxa"/>
              <w:right w:w="6" w:type="dxa"/>
            </w:tcMar>
            <w:hideMark/>
          </w:tcPr>
          <w:p w:rsidR="005773D7" w:rsidRDefault="005773D7">
            <w:pPr>
              <w:pStyle w:val="table10"/>
              <w:spacing w:before="120"/>
            </w:pPr>
            <w:r>
              <w:t>военный комиссариат (его обособленное подразделение), органы государственной безопасности</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3 дня со дня обращения</w:t>
            </w:r>
          </w:p>
        </w:tc>
        <w:tc>
          <w:tcPr>
            <w:tcW w:w="435"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657" w:type="pct"/>
            <w:tcMar>
              <w:top w:w="0" w:type="dxa"/>
              <w:left w:w="6" w:type="dxa"/>
              <w:bottom w:w="0" w:type="dxa"/>
              <w:right w:w="6" w:type="dxa"/>
            </w:tcMar>
            <w:hideMark/>
          </w:tcPr>
          <w:p w:rsidR="005773D7" w:rsidRDefault="005773D7">
            <w:pPr>
              <w:pStyle w:val="table10"/>
              <w:spacing w:before="120"/>
            </w:pPr>
            <w:r>
              <w:t>воинская часть, иная организация Вооруженных Сил, транспортных войск</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3 дня со дня обращения</w:t>
            </w:r>
          </w:p>
        </w:tc>
        <w:tc>
          <w:tcPr>
            <w:tcW w:w="435"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20.4. Исключен</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657" w:type="pct"/>
            <w:tcMar>
              <w:top w:w="0" w:type="dxa"/>
              <w:left w:w="6" w:type="dxa"/>
              <w:bottom w:w="0" w:type="dxa"/>
              <w:right w:w="6" w:type="dxa"/>
            </w:tcMar>
            <w:hideMark/>
          </w:tcPr>
          <w:p w:rsidR="005773D7" w:rsidRDefault="005773D7">
            <w:pPr>
              <w:pStyle w:val="table10"/>
              <w:spacing w:before="120"/>
            </w:pPr>
            <w:r>
              <w:t>военный комиссариат (его обособленное подразделение)</w:t>
            </w:r>
          </w:p>
        </w:tc>
        <w:tc>
          <w:tcPr>
            <w:tcW w:w="434" w:type="pct"/>
            <w:tcMar>
              <w:top w:w="0" w:type="dxa"/>
              <w:left w:w="6" w:type="dxa"/>
              <w:bottom w:w="0" w:type="dxa"/>
              <w:right w:w="6" w:type="dxa"/>
            </w:tcMar>
            <w:hideMark/>
          </w:tcPr>
          <w:p w:rsidR="005773D7" w:rsidRDefault="005773D7">
            <w:pPr>
              <w:pStyle w:val="table10"/>
              <w:spacing w:before="120"/>
            </w:pPr>
            <w:r>
              <w:t>удостоверение призывника</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3 дня со дня обращения</w:t>
            </w:r>
          </w:p>
        </w:tc>
        <w:tc>
          <w:tcPr>
            <w:tcW w:w="435"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657" w:type="pct"/>
            <w:tcMar>
              <w:top w:w="0" w:type="dxa"/>
              <w:left w:w="6" w:type="dxa"/>
              <w:bottom w:w="0" w:type="dxa"/>
              <w:right w:w="6" w:type="dxa"/>
            </w:tcMar>
            <w:hideMark/>
          </w:tcPr>
          <w:p w:rsidR="005773D7" w:rsidRDefault="005773D7">
            <w:pPr>
              <w:pStyle w:val="table10"/>
              <w:spacing w:before="120"/>
            </w:pPr>
            <w:r>
              <w:t>военный комиссариат (его обособленное подразделение)</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3 дня со дня обращения</w:t>
            </w:r>
          </w:p>
        </w:tc>
        <w:tc>
          <w:tcPr>
            <w:tcW w:w="435" w:type="pct"/>
            <w:tcMar>
              <w:top w:w="0" w:type="dxa"/>
              <w:left w:w="6" w:type="dxa"/>
              <w:bottom w:w="0" w:type="dxa"/>
              <w:right w:w="6" w:type="dxa"/>
            </w:tcMar>
            <w:hideMark/>
          </w:tcPr>
          <w:p w:rsidR="005773D7" w:rsidRDefault="005773D7">
            <w:pPr>
              <w:pStyle w:val="table10"/>
              <w:spacing w:before="120"/>
            </w:pPr>
            <w:r>
              <w:t>на период службы</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657" w:type="pct"/>
            <w:tcMar>
              <w:top w:w="0" w:type="dxa"/>
              <w:left w:w="6" w:type="dxa"/>
              <w:bottom w:w="0" w:type="dxa"/>
              <w:right w:w="6" w:type="dxa"/>
            </w:tcMar>
            <w:hideMark/>
          </w:tcPr>
          <w:p w:rsidR="005773D7" w:rsidRDefault="005773D7">
            <w:pPr>
              <w:pStyle w:val="table10"/>
              <w:spacing w:before="120"/>
            </w:pPr>
            <w:r>
              <w:t xml:space="preserve">орган по труду, занятости и социальной защите </w:t>
            </w:r>
            <w:r>
              <w:lastRenderedPageBreak/>
              <w:t>по месту жительства гражданина</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паспорт или иной документ, удостоверяющий </w:t>
            </w:r>
            <w:r>
              <w:lastRenderedPageBreak/>
              <w:t>личность</w:t>
            </w:r>
          </w:p>
        </w:tc>
        <w:tc>
          <w:tcPr>
            <w:tcW w:w="434"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434" w:type="pct"/>
            <w:tcMar>
              <w:top w:w="0" w:type="dxa"/>
              <w:left w:w="6" w:type="dxa"/>
              <w:bottom w:w="0" w:type="dxa"/>
              <w:right w:w="6" w:type="dxa"/>
            </w:tcMar>
            <w:hideMark/>
          </w:tcPr>
          <w:p w:rsidR="005773D7" w:rsidRDefault="005773D7">
            <w:pPr>
              <w:pStyle w:val="table10"/>
              <w:spacing w:before="120"/>
            </w:pPr>
            <w:r>
              <w:t>3 дня</w:t>
            </w:r>
            <w:r>
              <w:br/>
              <w:t>со дня</w:t>
            </w:r>
            <w:r>
              <w:br/>
              <w:t>обращения</w:t>
            </w:r>
          </w:p>
        </w:tc>
        <w:tc>
          <w:tcPr>
            <w:tcW w:w="435" w:type="pct"/>
            <w:tcMar>
              <w:top w:w="0" w:type="dxa"/>
              <w:left w:w="6" w:type="dxa"/>
              <w:bottom w:w="0" w:type="dxa"/>
              <w:right w:w="6" w:type="dxa"/>
            </w:tcMar>
            <w:hideMark/>
          </w:tcPr>
          <w:p w:rsidR="005773D7" w:rsidRDefault="005773D7">
            <w:pPr>
              <w:pStyle w:val="table10"/>
              <w:spacing w:before="120"/>
            </w:pPr>
            <w:r>
              <w:t xml:space="preserve">на период службы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20.7. Исключен</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657" w:type="pct"/>
            <w:tcMar>
              <w:top w:w="0" w:type="dxa"/>
              <w:left w:w="6" w:type="dxa"/>
              <w:bottom w:w="0" w:type="dxa"/>
              <w:right w:w="6" w:type="dxa"/>
            </w:tcMar>
            <w:hideMark/>
          </w:tcPr>
          <w:p w:rsidR="005773D7" w:rsidRDefault="005773D7">
            <w:pPr>
              <w:pStyle w:val="table10"/>
              <w:spacing w:before="120"/>
            </w:pPr>
            <w:r>
              <w:t>учреждение образования «Минское суворовское военное училище»</w:t>
            </w:r>
          </w:p>
        </w:tc>
        <w:tc>
          <w:tcPr>
            <w:tcW w:w="434" w:type="pct"/>
            <w:tcMar>
              <w:top w:w="0" w:type="dxa"/>
              <w:left w:w="6" w:type="dxa"/>
              <w:bottom w:w="0" w:type="dxa"/>
              <w:right w:w="6" w:type="dxa"/>
            </w:tcMar>
            <w:hideMark/>
          </w:tcPr>
          <w:p w:rsidR="005773D7" w:rsidRDefault="005773D7">
            <w:pPr>
              <w:pStyle w:val="table10"/>
              <w:spacing w:before="120"/>
              <w:jc w:val="center"/>
            </w:pPr>
            <w:r>
              <w:t>–</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в день обращения</w:t>
            </w:r>
          </w:p>
        </w:tc>
        <w:tc>
          <w:tcPr>
            <w:tcW w:w="435" w:type="pct"/>
            <w:tcMar>
              <w:top w:w="0" w:type="dxa"/>
              <w:left w:w="6" w:type="dxa"/>
              <w:bottom w:w="0" w:type="dxa"/>
              <w:right w:w="6" w:type="dxa"/>
            </w:tcMar>
            <w:hideMark/>
          </w:tcPr>
          <w:p w:rsidR="005773D7" w:rsidRDefault="005773D7">
            <w:pPr>
              <w:pStyle w:val="table10"/>
              <w:spacing w:before="120"/>
            </w:pPr>
            <w:r>
              <w:t>3 месяца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657" w:type="pct"/>
            <w:tcMar>
              <w:top w:w="0" w:type="dxa"/>
              <w:left w:w="6" w:type="dxa"/>
              <w:bottom w:w="0" w:type="dxa"/>
              <w:right w:w="6" w:type="dxa"/>
            </w:tcMar>
            <w:hideMark/>
          </w:tcPr>
          <w:p w:rsidR="005773D7" w:rsidRDefault="005773D7">
            <w:pPr>
              <w:pStyle w:val="table10"/>
              <w:spacing w:before="120"/>
            </w:pPr>
            <w:r>
              <w:t>организация Вооруженных Сил, органы государственной безопасности</w:t>
            </w:r>
          </w:p>
        </w:tc>
        <w:tc>
          <w:tcPr>
            <w:tcW w:w="434" w:type="pct"/>
            <w:tcMar>
              <w:top w:w="0" w:type="dxa"/>
              <w:left w:w="6" w:type="dxa"/>
              <w:bottom w:w="0" w:type="dxa"/>
              <w:right w:w="6" w:type="dxa"/>
            </w:tcMar>
            <w:hideMark/>
          </w:tcPr>
          <w:p w:rsidR="005773D7" w:rsidRDefault="005773D7">
            <w:pPr>
              <w:pStyle w:val="table10"/>
              <w:spacing w:before="120"/>
              <w:jc w:val="center"/>
            </w:pPr>
            <w:r>
              <w:t>–</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в день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657" w:type="pct"/>
            <w:tcMar>
              <w:top w:w="0" w:type="dxa"/>
              <w:left w:w="6" w:type="dxa"/>
              <w:bottom w:w="0" w:type="dxa"/>
              <w:right w:w="6" w:type="dxa"/>
            </w:tcMar>
            <w:hideMark/>
          </w:tcPr>
          <w:p w:rsidR="005773D7" w:rsidRDefault="005773D7">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434" w:type="pct"/>
            <w:tcMar>
              <w:top w:w="0" w:type="dxa"/>
              <w:left w:w="6" w:type="dxa"/>
              <w:bottom w:w="0" w:type="dxa"/>
              <w:right w:w="6" w:type="dxa"/>
            </w:tcMar>
            <w:hideMark/>
          </w:tcPr>
          <w:p w:rsidR="005773D7" w:rsidRDefault="005773D7">
            <w:pPr>
              <w:pStyle w:val="table10"/>
              <w:spacing w:before="120"/>
              <w:jc w:val="center"/>
            </w:pPr>
            <w:r>
              <w:t xml:space="preserve">– </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657" w:type="pct"/>
            <w:tcMar>
              <w:top w:w="0" w:type="dxa"/>
              <w:left w:w="6" w:type="dxa"/>
              <w:bottom w:w="0" w:type="dxa"/>
              <w:right w:w="6" w:type="dxa"/>
            </w:tcMar>
            <w:hideMark/>
          </w:tcPr>
          <w:p w:rsidR="005773D7" w:rsidRDefault="005773D7">
            <w:pPr>
              <w:pStyle w:val="table10"/>
              <w:spacing w:before="120"/>
            </w:pPr>
            <w:r>
              <w:t>воинская часть</w:t>
            </w:r>
          </w:p>
        </w:tc>
        <w:tc>
          <w:tcPr>
            <w:tcW w:w="434" w:type="pct"/>
            <w:tcMar>
              <w:top w:w="0" w:type="dxa"/>
              <w:left w:w="6" w:type="dxa"/>
              <w:bottom w:w="0" w:type="dxa"/>
              <w:right w:w="6" w:type="dxa"/>
            </w:tcMar>
            <w:hideMark/>
          </w:tcPr>
          <w:p w:rsidR="005773D7" w:rsidRDefault="005773D7">
            <w:pPr>
              <w:pStyle w:val="table10"/>
              <w:spacing w:before="120"/>
              <w:jc w:val="center"/>
            </w:pPr>
            <w:r>
              <w:t>–</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в день обращения</w:t>
            </w:r>
          </w:p>
        </w:tc>
        <w:tc>
          <w:tcPr>
            <w:tcW w:w="435" w:type="pct"/>
            <w:tcMar>
              <w:top w:w="0" w:type="dxa"/>
              <w:left w:w="6" w:type="dxa"/>
              <w:bottom w:w="0" w:type="dxa"/>
              <w:right w:w="6" w:type="dxa"/>
            </w:tcMar>
            <w:hideMark/>
          </w:tcPr>
          <w:p w:rsidR="005773D7" w:rsidRDefault="005773D7">
            <w:pPr>
              <w:pStyle w:val="table10"/>
              <w:spacing w:before="120"/>
            </w:pPr>
            <w:r>
              <w:t>на период пребывания в воинской части</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657" w:type="pct"/>
            <w:tcMar>
              <w:top w:w="0" w:type="dxa"/>
              <w:left w:w="6" w:type="dxa"/>
              <w:bottom w:w="0" w:type="dxa"/>
              <w:right w:w="6" w:type="dxa"/>
            </w:tcMar>
            <w:hideMark/>
          </w:tcPr>
          <w:p w:rsidR="005773D7" w:rsidRDefault="005773D7">
            <w:pPr>
              <w:pStyle w:val="table10"/>
              <w:spacing w:before="120"/>
            </w:pPr>
            <w:r>
              <w:t>государственные органы, в которых предусмотрена военная служба</w:t>
            </w:r>
          </w:p>
        </w:tc>
        <w:tc>
          <w:tcPr>
            <w:tcW w:w="434" w:type="pct"/>
            <w:tcMar>
              <w:top w:w="0" w:type="dxa"/>
              <w:left w:w="6" w:type="dxa"/>
              <w:bottom w:w="0" w:type="dxa"/>
              <w:right w:w="6" w:type="dxa"/>
            </w:tcMar>
            <w:hideMark/>
          </w:tcPr>
          <w:p w:rsidR="005773D7" w:rsidRDefault="005773D7">
            <w:pPr>
              <w:pStyle w:val="table10"/>
              <w:spacing w:before="120"/>
            </w:pPr>
            <w:r>
              <w:t>заявление</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в день подачи заявления</w:t>
            </w:r>
          </w:p>
        </w:tc>
        <w:tc>
          <w:tcPr>
            <w:tcW w:w="435" w:type="pct"/>
            <w:tcMar>
              <w:top w:w="0" w:type="dxa"/>
              <w:left w:w="6" w:type="dxa"/>
              <w:bottom w:w="0" w:type="dxa"/>
              <w:right w:w="6" w:type="dxa"/>
            </w:tcMar>
            <w:hideMark/>
          </w:tcPr>
          <w:p w:rsidR="005773D7" w:rsidRDefault="005773D7">
            <w:pPr>
              <w:pStyle w:val="table10"/>
              <w:spacing w:before="120"/>
            </w:pPr>
            <w:r>
              <w:t xml:space="preserve">6 месяцев </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after="0"/>
            </w:pPr>
            <w:r>
              <w:t>ГЛАВА 21</w:t>
            </w:r>
            <w:r>
              <w:br/>
              <w:t>ОБОРОТ ОРУЖИЯ</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657" w:type="pct"/>
            <w:tcMar>
              <w:top w:w="0" w:type="dxa"/>
              <w:left w:w="6" w:type="dxa"/>
              <w:bottom w:w="0" w:type="dxa"/>
              <w:right w:w="6" w:type="dxa"/>
            </w:tcMar>
            <w:hideMark/>
          </w:tcPr>
          <w:p w:rsidR="005773D7" w:rsidRDefault="005773D7">
            <w:pPr>
              <w:pStyle w:val="table10"/>
              <w:spacing w:before="120"/>
            </w:pPr>
            <w:r>
              <w:t>орган внутренних дел по месту жительства</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медицинская справка о </w:t>
            </w:r>
            <w:r>
              <w:lastRenderedPageBreak/>
              <w:t>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1 базовая величина – за каждую единицу гражданского оружия</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657" w:type="pct"/>
            <w:tcMar>
              <w:top w:w="0" w:type="dxa"/>
              <w:left w:w="6" w:type="dxa"/>
              <w:bottom w:w="0" w:type="dxa"/>
              <w:right w:w="6" w:type="dxa"/>
            </w:tcMar>
            <w:hideMark/>
          </w:tcPr>
          <w:p w:rsidR="005773D7" w:rsidRDefault="005773D7">
            <w:pPr>
              <w:pStyle w:val="table10"/>
              <w:spacing w:before="120"/>
            </w:pPr>
            <w:r>
              <w:t>орган внутренних дел по месту жительства</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каждую единицу гражданского оружия</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21.3.1. гражданского оружия гражданам Республики Беларусь, иностранным гражданам и лицам без гражданства, постоянно проживающим в Республике </w:t>
            </w:r>
            <w:r>
              <w:rPr>
                <w:sz w:val="20"/>
                <w:szCs w:val="20"/>
              </w:rPr>
              <w:lastRenderedPageBreak/>
              <w:t>Беларусь</w:t>
            </w:r>
          </w:p>
        </w:tc>
        <w:tc>
          <w:tcPr>
            <w:tcW w:w="657" w:type="pct"/>
            <w:tcMar>
              <w:top w:w="0" w:type="dxa"/>
              <w:left w:w="6" w:type="dxa"/>
              <w:bottom w:w="0" w:type="dxa"/>
              <w:right w:w="6" w:type="dxa"/>
            </w:tcMar>
            <w:hideMark/>
          </w:tcPr>
          <w:p w:rsidR="005773D7" w:rsidRDefault="005773D7">
            <w:pPr>
              <w:pStyle w:val="table10"/>
              <w:spacing w:before="120"/>
            </w:pPr>
            <w:r>
              <w:lastRenderedPageBreak/>
              <w:t>орган внутренних дел по месту жительства</w:t>
            </w:r>
          </w:p>
        </w:tc>
        <w:tc>
          <w:tcPr>
            <w:tcW w:w="434" w:type="pct"/>
            <w:tcMar>
              <w:top w:w="0" w:type="dxa"/>
              <w:left w:w="6" w:type="dxa"/>
              <w:bottom w:w="0" w:type="dxa"/>
              <w:right w:w="6" w:type="dxa"/>
            </w:tcMar>
            <w:hideMark/>
          </w:tcPr>
          <w:p w:rsidR="005773D7" w:rsidRDefault="005773D7">
            <w:pPr>
              <w:pStyle w:val="table10"/>
              <w:spacing w:before="120"/>
            </w:pPr>
            <w:r>
              <w:t xml:space="preserve">паспорт или иной документ, удостоверяющий </w:t>
            </w:r>
            <w:r>
              <w:lastRenderedPageBreak/>
              <w:t>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2 базовые величины – за каждую единицу гражданского оружия</w:t>
            </w:r>
          </w:p>
        </w:tc>
        <w:tc>
          <w:tcPr>
            <w:tcW w:w="434" w:type="pct"/>
            <w:tcMar>
              <w:top w:w="0" w:type="dxa"/>
              <w:left w:w="6" w:type="dxa"/>
              <w:bottom w:w="0" w:type="dxa"/>
              <w:right w:w="6" w:type="dxa"/>
            </w:tcMar>
            <w:hideMark/>
          </w:tcPr>
          <w:p w:rsidR="005773D7" w:rsidRDefault="005773D7">
            <w:pPr>
              <w:pStyle w:val="table10"/>
              <w:spacing w:before="120"/>
            </w:pPr>
            <w:r>
              <w:t>10 дней со дня приобретения оружия</w:t>
            </w:r>
          </w:p>
        </w:tc>
        <w:tc>
          <w:tcPr>
            <w:tcW w:w="435" w:type="pct"/>
            <w:tcMar>
              <w:top w:w="0" w:type="dxa"/>
              <w:left w:w="6" w:type="dxa"/>
              <w:bottom w:w="0" w:type="dxa"/>
              <w:right w:w="6" w:type="dxa"/>
            </w:tcMar>
            <w:hideMark/>
          </w:tcPr>
          <w:p w:rsidR="005773D7" w:rsidRDefault="005773D7">
            <w:pPr>
              <w:pStyle w:val="table10"/>
              <w:spacing w:before="120"/>
            </w:pPr>
            <w:r>
              <w:t>3 года</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21.3.2. наградного оружия гражданам Республики Беларусь</w:t>
            </w:r>
          </w:p>
        </w:tc>
        <w:tc>
          <w:tcPr>
            <w:tcW w:w="657" w:type="pct"/>
            <w:tcMar>
              <w:top w:w="0" w:type="dxa"/>
              <w:left w:w="6" w:type="dxa"/>
              <w:bottom w:w="0" w:type="dxa"/>
              <w:right w:w="6" w:type="dxa"/>
            </w:tcMar>
            <w:hideMark/>
          </w:tcPr>
          <w:p w:rsidR="005773D7" w:rsidRDefault="005773D7">
            <w:pPr>
              <w:pStyle w:val="table10"/>
              <w:spacing w:before="120"/>
            </w:pPr>
            <w:r>
              <w:t>орган внутренних дел по месту жительства</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наградные документы</w:t>
            </w:r>
            <w:r>
              <w:br/>
            </w:r>
            <w:r>
              <w:br/>
              <w:t>две фотографии заявителя размером 30 х 40 мм</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10 дней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657" w:type="pct"/>
            <w:tcMar>
              <w:top w:w="0" w:type="dxa"/>
              <w:left w:w="6" w:type="dxa"/>
              <w:bottom w:w="0" w:type="dxa"/>
              <w:right w:w="6" w:type="dxa"/>
            </w:tcMar>
            <w:hideMark/>
          </w:tcPr>
          <w:p w:rsidR="005773D7" w:rsidRDefault="005773D7">
            <w:pPr>
              <w:pStyle w:val="table10"/>
              <w:spacing w:before="120"/>
            </w:pPr>
            <w:r>
              <w:t>орган внутренних дел по месту жительства</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 xml:space="preserve">членский билет </w:t>
            </w:r>
            <w:r>
              <w:lastRenderedPageBreak/>
              <w:t>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1 базовая величина – за каждую единицу гражданского оружия</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3 года</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657" w:type="pct"/>
            <w:tcMar>
              <w:top w:w="0" w:type="dxa"/>
              <w:left w:w="6" w:type="dxa"/>
              <w:bottom w:w="0" w:type="dxa"/>
              <w:right w:w="6" w:type="dxa"/>
            </w:tcMar>
            <w:hideMark/>
          </w:tcPr>
          <w:p w:rsidR="005773D7" w:rsidRDefault="005773D7">
            <w:pPr>
              <w:pStyle w:val="table10"/>
              <w:spacing w:before="120"/>
            </w:pPr>
            <w:r>
              <w:t>орган внутренних дел по месту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 xml:space="preserve">ходатайство дипломатического представительства или </w:t>
            </w:r>
            <w:r>
              <w:lastRenderedPageBreak/>
              <w:t>консульского учреждения государства гражданской принадлежности заявителя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1 базовая величина – за каждую единицу гражданского оружия</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657" w:type="pct"/>
            <w:tcMar>
              <w:top w:w="0" w:type="dxa"/>
              <w:left w:w="6" w:type="dxa"/>
              <w:bottom w:w="0" w:type="dxa"/>
              <w:right w:w="6" w:type="dxa"/>
            </w:tcMar>
            <w:hideMark/>
          </w:tcPr>
          <w:p w:rsidR="005773D7" w:rsidRDefault="005773D7">
            <w:pPr>
              <w:pStyle w:val="table10"/>
              <w:spacing w:before="120"/>
            </w:pPr>
            <w:r>
              <w:t>орган внутренних дел по месту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 xml:space="preserve">ходатайство дипломатического представительства или консульского учреждения государства гражданской </w:t>
            </w:r>
            <w:r>
              <w:lastRenderedPageBreak/>
              <w:t>принадлежности заявителя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каждую единицу гражданского оружия</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657" w:type="pct"/>
            <w:tcMar>
              <w:top w:w="0" w:type="dxa"/>
              <w:left w:w="6" w:type="dxa"/>
              <w:bottom w:w="0" w:type="dxa"/>
              <w:right w:w="6" w:type="dxa"/>
            </w:tcMar>
            <w:hideMark/>
          </w:tcPr>
          <w:p w:rsidR="005773D7" w:rsidRDefault="005773D7">
            <w:pPr>
              <w:pStyle w:val="table10"/>
              <w:spacing w:before="120"/>
            </w:pPr>
            <w:r>
              <w:t>пользователь охотничьих угодий</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 xml:space="preserve">государственное удостоверение на право охоты – для граждан Республики Беларусь, иностранных граждан и лиц без гражданства, постоянно проживающих в </w:t>
            </w:r>
            <w:r>
              <w:lastRenderedPageBreak/>
              <w:t>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434"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434" w:type="pct"/>
            <w:tcMar>
              <w:top w:w="0" w:type="dxa"/>
              <w:left w:w="6" w:type="dxa"/>
              <w:bottom w:w="0" w:type="dxa"/>
              <w:right w:w="6" w:type="dxa"/>
            </w:tcMar>
            <w:hideMark/>
          </w:tcPr>
          <w:p w:rsidR="005773D7" w:rsidRDefault="005773D7">
            <w:pPr>
              <w:pStyle w:val="table10"/>
              <w:spacing w:before="120"/>
            </w:pPr>
            <w:r>
              <w:t>в день обращения</w:t>
            </w:r>
          </w:p>
        </w:tc>
        <w:tc>
          <w:tcPr>
            <w:tcW w:w="435" w:type="pct"/>
            <w:tcMar>
              <w:top w:w="0" w:type="dxa"/>
              <w:left w:w="6" w:type="dxa"/>
              <w:bottom w:w="0" w:type="dxa"/>
              <w:right w:w="6" w:type="dxa"/>
            </w:tcMar>
            <w:hideMark/>
          </w:tcPr>
          <w:p w:rsidR="005773D7" w:rsidRDefault="005773D7">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21.8. Исключен</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after="0"/>
            </w:pPr>
            <w:r>
              <w:t>ГЛАВА 22</w:t>
            </w:r>
            <w:r>
              <w:br/>
              <w:t>ГОСУДАРСТВЕННАЯ РЕГИСТРАЦИЯ НЕДВИЖИМОГО ИМУЩЕСТВА, ПРАВ НА НЕГО И СДЕЛОК С НИМ</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657" w:type="pct"/>
            <w:tcMar>
              <w:top w:w="0" w:type="dxa"/>
              <w:left w:w="6" w:type="dxa"/>
              <w:bottom w:w="0" w:type="dxa"/>
              <w:right w:w="6" w:type="dxa"/>
            </w:tcMar>
            <w:hideMark/>
          </w:tcPr>
          <w:p w:rsidR="005773D7" w:rsidRDefault="005773D7">
            <w:pPr>
              <w:pStyle w:val="table10"/>
              <w:spacing w:before="120"/>
            </w:pPr>
            <w:r>
              <w:t xml:space="preserve">территориальная организация по государственной регистрации недвижимого имущества, прав на него и сделок с </w:t>
            </w:r>
            <w:r>
              <w:lastRenderedPageBreak/>
              <w:t>ним (далее –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br/>
              <w:t>паспорт или иной документ, удостоверяющий личность</w:t>
            </w:r>
            <w:r>
              <w:br/>
            </w:r>
            <w:r>
              <w:br/>
            </w:r>
            <w:r>
              <w:lastRenderedPageBreak/>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w:t>
            </w:r>
            <w:r>
              <w:lastRenderedPageBreak/>
              <w:t>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 xml:space="preserve">0,5 базовой величины </w:t>
            </w:r>
            <w:r>
              <w:lastRenderedPageBreak/>
              <w:t>(без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w:t>
            </w:r>
            <w:r>
              <w:lastRenderedPageBreak/>
              <w:t>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w:t>
            </w:r>
            <w:r>
              <w:lastRenderedPageBreak/>
              <w:t>установленных законодательными актами (государственная пошлина)</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lastRenderedPageBreak/>
              <w:t>(обременений)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22.1.3. изменения земельного участка на основании изменения его целевого назначения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согласование Департамента по гуманитарной деятельности Управления делами Президента </w:t>
            </w:r>
            <w:r>
              <w:lastRenderedPageBreak/>
              <w:t>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w:t>
            </w:r>
            <w:r>
              <w:lastRenderedPageBreak/>
              <w:t>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w:t>
            </w:r>
            <w:r>
              <w:lastRenderedPageBreak/>
              <w:t>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22.1.4. изменения земельного участка на основании изменения его границ</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границ </w:t>
            </w:r>
            <w:r>
              <w:lastRenderedPageBreak/>
              <w:t>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 xml:space="preserve">документ, </w:t>
            </w:r>
            <w:r>
              <w:lastRenderedPageBreak/>
              <w:t>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w:t>
            </w:r>
            <w:r>
              <w:lastRenderedPageBreak/>
              <w:t>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w:t>
            </w:r>
            <w:r>
              <w:lastRenderedPageBreak/>
              <w:t>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657" w:type="pct"/>
            <w:tcMar>
              <w:top w:w="0" w:type="dxa"/>
              <w:left w:w="6" w:type="dxa"/>
              <w:bottom w:w="0" w:type="dxa"/>
              <w:right w:w="6" w:type="dxa"/>
            </w:tcMar>
            <w:hideMark/>
          </w:tcPr>
          <w:p w:rsidR="005773D7" w:rsidRDefault="005773D7">
            <w:pPr>
              <w:pStyle w:val="table10"/>
              <w:spacing w:before="120"/>
            </w:pPr>
            <w:r>
              <w:t xml:space="preserve">территориальная организация по государственной </w:t>
            </w:r>
            <w:r>
              <w:lastRenderedPageBreak/>
              <w:t>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паспорт или иной </w:t>
            </w:r>
            <w:r>
              <w:lastRenderedPageBreak/>
              <w:t>документ, удостоверяющий личность</w:t>
            </w:r>
            <w:r>
              <w:br/>
            </w:r>
            <w:r>
              <w:br/>
              <w:t>свидетельство о праве на наследство или копия постановления суда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(без учета стоимости земельно-</w:t>
            </w:r>
            <w:r>
              <w:lastRenderedPageBreak/>
              <w:t>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w:t>
            </w:r>
            <w:r>
              <w:lastRenderedPageBreak/>
              <w:t>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lastRenderedPageBreak/>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lastRenderedPageBreak/>
              <w:t>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w:t>
            </w:r>
            <w:r>
              <w:lastRenderedPageBreak/>
              <w:t>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22.1.7. возникновения, или перехода, или прекращения права аренды либо субаренды зарегистрированного земельного участка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 xml:space="preserve">постановление судебного исполнителя – в случае </w:t>
            </w:r>
            <w:r>
              <w:lastRenderedPageBreak/>
              <w:t>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w:t>
            </w:r>
            <w:r>
              <w:lastRenderedPageBreak/>
              <w:t xml:space="preserve">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w:t>
            </w:r>
            <w:r>
              <w:lastRenderedPageBreak/>
              <w:t>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w:t>
            </w:r>
            <w:r>
              <w:lastRenderedPageBreak/>
              <w:t>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w:t>
            </w:r>
            <w:r>
              <w:lastRenderedPageBreak/>
              <w:t xml:space="preserve">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w:t>
            </w:r>
            <w:r>
              <w:lastRenderedPageBreak/>
              <w:t>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lastRenderedPageBreak/>
              <w:t>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w:t>
            </w:r>
            <w:r>
              <w:lastRenderedPageBreak/>
              <w:t>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 xml:space="preserve">паспорт или иной документ,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w:t>
            </w:r>
            <w:r>
              <w:lastRenderedPageBreak/>
              <w:t>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 xml:space="preserve">копия решения суда о признании пустующего или ветхого дома </w:t>
            </w:r>
            <w:r>
              <w:lastRenderedPageBreak/>
              <w:t>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w:t>
            </w:r>
            <w:r>
              <w:lastRenderedPageBreak/>
              <w:t>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w:t>
            </w:r>
            <w:r>
              <w:lastRenderedPageBreak/>
              <w:t>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w:t>
            </w:r>
            <w:r>
              <w:lastRenderedPageBreak/>
              <w:t>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w:t>
            </w:r>
            <w:r>
              <w:lastRenderedPageBreak/>
              <w:t>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22.1.10. перехода ипотеки земельного участка при уступке требования по обязательству, обеспеченному ипотекой</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 xml:space="preserve">договор об уступке требования по </w:t>
            </w:r>
            <w:r>
              <w:lastRenderedPageBreak/>
              <w:t>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w:t>
            </w:r>
            <w:r>
              <w:lastRenderedPageBreak/>
              <w:t>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w:t>
            </w:r>
            <w:r>
              <w:lastRenderedPageBreak/>
              <w:t>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w:t>
            </w:r>
            <w:r>
              <w:lastRenderedPageBreak/>
              <w:t>участка, по договору поручительства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последующий экземпляр </w:t>
            </w:r>
            <w:r>
              <w:lastRenderedPageBreak/>
              <w:t>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w:t>
            </w:r>
            <w:r>
              <w:lastRenderedPageBreak/>
              <w:t>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w:t>
            </w:r>
            <w:r>
              <w:lastRenderedPageBreak/>
              <w:t>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lastRenderedPageBreak/>
              <w:t>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w:t>
            </w:r>
            <w:r>
              <w:lastRenderedPageBreak/>
              <w:t>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lastRenderedPageBreak/>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w:t>
            </w:r>
            <w:r>
              <w:lastRenderedPageBreak/>
              <w:t>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w:t>
            </w:r>
            <w:r>
              <w:lastRenderedPageBreak/>
              <w:t>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22.1.14. прекращения ограничения (обременения) права на земельный участок</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w:t>
            </w:r>
            <w:r>
              <w:lastRenderedPageBreak/>
              <w:t>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w:t>
            </w:r>
            <w:r>
              <w:lastRenderedPageBreak/>
              <w:t>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lastRenderedPageBreak/>
              <w:t>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22.1.15. прекращения ипотеки земельного участка в связи с исполнением обязательств по договору об ипотеке земельного участка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w:t>
            </w:r>
            <w:r>
              <w:lastRenderedPageBreak/>
              <w:t>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w:t>
            </w:r>
            <w:r>
              <w:lastRenderedPageBreak/>
              <w:t>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22.1.16. прекращения ипотеки земельного участка при переводе долга по обязательству, обеспеченному ипотекой</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w:t>
            </w:r>
            <w:r>
              <w:lastRenderedPageBreak/>
              <w:t>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w:t>
            </w:r>
            <w:r>
              <w:lastRenderedPageBreak/>
              <w:t>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 xml:space="preserve">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w:t>
            </w:r>
            <w:r>
              <w:lastRenderedPageBreak/>
              <w:t>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w:t>
            </w:r>
            <w:r>
              <w:lastRenderedPageBreak/>
              <w:t>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w:t>
            </w:r>
            <w:r>
              <w:lastRenderedPageBreak/>
              <w:t>(обременения)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 xml:space="preserve">0,7 базовой величины – за государственную регистрацию одновременно более пяти таких </w:t>
            </w:r>
            <w:r>
              <w:lastRenderedPageBreak/>
              <w:t>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w:t>
            </w:r>
            <w:r>
              <w:lastRenderedPageBreak/>
              <w:t xml:space="preserve">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22.1.19. договора аренды или субаренды, перенайма зарегистрированного земельного участка либо соглашения о его изменении или расторжении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договор аренды или субаренды, перенайма земельного участка либо соглашение об изменении или расторжении договора </w:t>
            </w:r>
            <w:r>
              <w:lastRenderedPageBreak/>
              <w:t>аренды или субаренды, перенайма земельного участка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w:t>
            </w:r>
            <w:r>
              <w:lastRenderedPageBreak/>
              <w:t>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22.1.20. договора залога права аренды земельного участка или соглашения о его изменении либо расторжении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lastRenderedPageBreak/>
              <w:t>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22.1.21. договора об ипотеке земельного участка или возникновения ипотеки земельного участка на основании такого договора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 xml:space="preserve">документы, </w:t>
            </w:r>
            <w:r>
              <w:lastRenderedPageBreak/>
              <w:t>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w:t>
            </w:r>
            <w:r>
              <w:lastRenderedPageBreak/>
              <w:t>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w:t>
            </w:r>
            <w:r>
              <w:lastRenderedPageBreak/>
              <w:t>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w:t>
            </w:r>
            <w:r>
              <w:lastRenderedPageBreak/>
              <w:t>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w:t>
            </w:r>
            <w:r>
              <w:lastRenderedPageBreak/>
              <w:t>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w:t>
            </w:r>
            <w:r>
              <w:lastRenderedPageBreak/>
              <w:t>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lastRenderedPageBreak/>
              <w:t>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 xml:space="preserve">документы, подтверждающие </w:t>
            </w:r>
            <w:r>
              <w:lastRenderedPageBreak/>
              <w:t>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18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предусмотренных статьей 18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18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22.2. Государственная регистрация в отношении жилого дома либо изолированного жилого помещения:</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государственной </w:t>
            </w:r>
            <w:r>
              <w:lastRenderedPageBreak/>
              <w:t>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w:t>
            </w:r>
            <w:r>
              <w:lastRenderedPageBreak/>
              <w:t>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table10"/>
              <w:spacing w:before="120"/>
            </w:pPr>
            <w:r>
              <w:lastRenderedPageBreak/>
              <w:t>22.2.2</w:t>
            </w:r>
            <w:r>
              <w:rPr>
                <w:vertAlign w:val="superscript"/>
              </w:rPr>
              <w:t>1</w:t>
            </w:r>
            <w: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постановление суда об отмене решения о признании пустующего дома бесхозяйным и передаче его в собственность административно-территориальной </w:t>
            </w:r>
            <w:r>
              <w:lastRenderedPageBreak/>
              <w:t>единицы</w:t>
            </w:r>
            <w:r>
              <w:br/>
            </w:r>
            <w:r>
              <w:br/>
              <w:t>акт приема-передачи пустующего или ветхого дома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w:t>
            </w:r>
            <w:r>
              <w:lastRenderedPageBreak/>
              <w:t>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w:t>
            </w:r>
            <w:r>
              <w:lastRenderedPageBreak/>
              <w:t xml:space="preserve">срочном порядке независимо от их количества в соответствии с заявлением о государственной регистрации </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сельским исполнительным комитетом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w:t>
            </w:r>
            <w:r>
              <w:lastRenderedPageBreak/>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охранное обязательство, подписанное субъектом приватизации, – в случае приватизации жилого помещения, </w:t>
            </w:r>
            <w:r>
              <w:lastRenderedPageBreak/>
              <w:t>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письменное согласие всех совершеннолетних дееспособных членов семьи члена ЖСК, принимавших участие в выплате </w:t>
            </w:r>
            <w:r>
              <w:lastRenderedPageBreak/>
              <w:t>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 xml:space="preserve">постановление судебного </w:t>
            </w:r>
            <w:r>
              <w:lastRenderedPageBreak/>
              <w:t>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w:t>
            </w:r>
            <w:r>
              <w:lastRenderedPageBreak/>
              <w:t>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w:t>
            </w:r>
            <w:r>
              <w:lastRenderedPageBreak/>
              <w:t>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22.2.8. возникновения права собственности на изолированное жилое помещение, предоставленное гражданину согласно статьям 158–161 Жилищного кодекса Республики Беларусь</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передачу изолированного жилого помещения </w:t>
            </w:r>
            <w:r>
              <w:lastRenderedPageBreak/>
              <w:t>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lastRenderedPageBreak/>
              <w:t>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lastRenderedPageBreak/>
              <w:t>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письменное согласие совершеннолетних дееспособных граждан, проживающих </w:t>
            </w:r>
            <w:r>
              <w:lastRenderedPageBreak/>
              <w:t>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w:t>
            </w:r>
            <w:r>
              <w:lastRenderedPageBreak/>
              <w:t>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w:t>
            </w:r>
            <w:r>
              <w:lastRenderedPageBreak/>
              <w:t>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w:t>
            </w:r>
            <w:r>
              <w:lastRenderedPageBreak/>
              <w:t>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w:t>
            </w:r>
            <w:r>
              <w:lastRenderedPageBreak/>
              <w:t>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письменное согласие всех совершеннолетних </w:t>
            </w:r>
            <w:r>
              <w:lastRenderedPageBreak/>
              <w:t>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 xml:space="preserve">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w:t>
            </w:r>
            <w:r>
              <w:lastRenderedPageBreak/>
              <w:t>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w:t>
            </w:r>
            <w:r>
              <w:lastRenderedPageBreak/>
              <w:t>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w:t>
            </w:r>
            <w:r>
              <w:lastRenderedPageBreak/>
              <w:t>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w:t>
            </w:r>
            <w:r>
              <w:lastRenderedPageBreak/>
              <w:t>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w:t>
            </w:r>
            <w:r>
              <w:lastRenderedPageBreak/>
              <w:t>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w:t>
            </w:r>
            <w:r>
              <w:lastRenderedPageBreak/>
              <w:t>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w:t>
            </w:r>
            <w:r>
              <w:lastRenderedPageBreak/>
              <w:t>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w:t>
            </w:r>
            <w:r>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22.2.18. договора купли-продажи приватизируемого жилого помещения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22.2.19. исключен</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r>
            <w:r>
              <w:lastRenderedPageBreak/>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осуществление строительства за счет собственных средств, – в случае государственной </w:t>
            </w:r>
            <w:r>
              <w:lastRenderedPageBreak/>
              <w:t>регистрации возникновения права собственности на капитальное строение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 создания изолированного помещения, машино-места или возникновения права либо ограничения (обременения) права на него</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решение собственника, обладателя права хозяйственного ведения или оперативного управления на </w:t>
            </w:r>
            <w:r>
              <w:lastRenderedPageBreak/>
              <w:t>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lastRenderedPageBreak/>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w:t>
            </w:r>
            <w:r>
              <w:lastRenderedPageBreak/>
              <w:t>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w:t>
            </w:r>
            <w:r>
              <w:lastRenderedPageBreak/>
              <w:t>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 о вычленении изолированного помещения либо машино-места из капитального строения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lastRenderedPageBreak/>
              <w:t>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 xml:space="preserve">акт приемки заказчиком или </w:t>
            </w:r>
            <w:r>
              <w:lastRenderedPageBreak/>
              <w:t>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 xml:space="preserve">письменное согласие </w:t>
            </w:r>
            <w:r>
              <w:lastRenderedPageBreak/>
              <w:t>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w:t>
            </w:r>
            <w:r>
              <w:lastRenderedPageBreak/>
              <w:t>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r>
            <w:r>
              <w:lastRenderedPageBreak/>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w:t>
            </w:r>
            <w:r>
              <w:lastRenderedPageBreak/>
              <w:t xml:space="preserve">постройку) </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lastRenderedPageBreak/>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письменное согласие залогодержателя на уничтожение (снос) части капитального </w:t>
            </w:r>
            <w:r>
              <w:lastRenderedPageBreak/>
              <w:t>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 xml:space="preserve">документ, </w:t>
            </w:r>
            <w:r>
              <w:lastRenderedPageBreak/>
              <w:t>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w:t>
            </w:r>
            <w:r>
              <w:lastRenderedPageBreak/>
              <w:t>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Управления делами Президента </w:t>
            </w:r>
            <w:r>
              <w:lastRenderedPageBreak/>
              <w:t>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w:t>
            </w:r>
            <w:r>
              <w:lastRenderedPageBreak/>
              <w:t>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w:t>
            </w:r>
            <w:r>
              <w:lastRenderedPageBreak/>
              <w:t>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w:t>
            </w:r>
            <w:r>
              <w:lastRenderedPageBreak/>
              <w:t>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w:t>
            </w:r>
            <w:r>
              <w:lastRenderedPageBreak/>
              <w:t>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w:t>
            </w:r>
            <w:r>
              <w:lastRenderedPageBreak/>
              <w:t>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 xml:space="preserve">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w:t>
            </w:r>
            <w:r>
              <w:lastRenderedPageBreak/>
              <w:t>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 xml:space="preserve">письменное согласие </w:t>
            </w:r>
            <w:r>
              <w:lastRenderedPageBreak/>
              <w:t>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 xml:space="preserve">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w:t>
            </w:r>
            <w:r>
              <w:lastRenderedPageBreak/>
              <w:t>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 xml:space="preserve">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w:t>
            </w:r>
            <w:r>
              <w:lastRenderedPageBreak/>
              <w:t>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 xml:space="preserve">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w:t>
            </w:r>
            <w:r>
              <w:lastRenderedPageBreak/>
              <w:t>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r>
            <w:r>
              <w:lastRenderedPageBreak/>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w:t>
            </w:r>
            <w:r>
              <w:lastRenderedPageBreak/>
              <w:t>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lastRenderedPageBreak/>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w:t>
            </w:r>
            <w:r>
              <w:lastRenderedPageBreak/>
              <w:t>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 xml:space="preserve">документ, подтверждающий, что торги объявлены несостоявшимися (протокол, иной документ), а в случае, если торги были </w:t>
            </w:r>
            <w:r>
              <w:lastRenderedPageBreak/>
              <w:t>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w:t>
            </w:r>
            <w:r>
              <w:lastRenderedPageBreak/>
              <w:t>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w:t>
            </w:r>
            <w:r>
              <w:lastRenderedPageBreak/>
              <w:t>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документа, являющегося в соответствии с законодательством основанием для постановки имущества на последующий учет)</w:t>
            </w:r>
            <w:r>
              <w:br/>
            </w:r>
            <w:r>
              <w:br/>
              <w:t xml:space="preserve">акт передачи имущества </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w:t>
            </w:r>
            <w:r>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свидетельство о праве на наследство или копия постановления суда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w:t>
            </w:r>
            <w:r>
              <w:lastRenderedPageBreak/>
              <w:t>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w:t>
            </w:r>
            <w:r>
              <w:lastRenderedPageBreak/>
              <w:t>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22.3.18. возникновения права, ограничения (обременения) права на незавершенное законсервированное капитальное строение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 xml:space="preserve">документ, подтверждающий, что строительство осуществлялось за счет </w:t>
            </w:r>
            <w:r>
              <w:lastRenderedPageBreak/>
              <w:t>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w:t>
            </w:r>
            <w:r>
              <w:lastRenderedPageBreak/>
              <w:t>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w:t>
            </w:r>
            <w:r>
              <w:lastRenderedPageBreak/>
              <w:t>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lastRenderedPageBreak/>
              <w:t>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w:t>
            </w:r>
            <w:r>
              <w:lastRenderedPageBreak/>
              <w:t>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r>
            <w:r>
              <w:lastRenderedPageBreak/>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государственной </w:t>
            </w:r>
            <w:r>
              <w:lastRenderedPageBreak/>
              <w:t>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договор об уступке требования по обязательству, обеспеченному ипотекой капитального строения, незавершенного законсервированного </w:t>
            </w:r>
            <w:r>
              <w:lastRenderedPageBreak/>
              <w:t>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w:t>
            </w:r>
            <w:r>
              <w:lastRenderedPageBreak/>
              <w:t>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w:t>
            </w:r>
            <w:r>
              <w:lastRenderedPageBreak/>
              <w:t>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after="240"/>
            </w:pPr>
            <w:r>
              <w:t>заявление</w:t>
            </w:r>
            <w:r>
              <w:br/>
            </w:r>
            <w:r>
              <w:br/>
              <w:t>паспорт или иной документ, удостоверяющий личность</w:t>
            </w:r>
            <w:r>
              <w:br/>
            </w:r>
            <w:r>
              <w:br/>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w:t>
            </w:r>
            <w:r>
              <w:lastRenderedPageBreak/>
              <w:t>его учредителям</w:t>
            </w:r>
            <w:r>
              <w:br/>
            </w:r>
            <w:r>
              <w:br/>
              <w:t>заключение ревизионной комиссии (ревизора), а в установленных Законом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 xml:space="preserve">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w:t>
            </w:r>
            <w:r>
              <w:lastRenderedPageBreak/>
              <w:t>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w:t>
            </w:r>
            <w:r>
              <w:lastRenderedPageBreak/>
              <w:t>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w:t>
            </w:r>
            <w:r>
              <w:lastRenderedPageBreak/>
              <w:t>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5773D7" w:rsidRDefault="005773D7">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w:t>
            </w:r>
            <w:r>
              <w:lastRenderedPageBreak/>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 xml:space="preserve">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w:t>
            </w:r>
            <w:r>
              <w:lastRenderedPageBreak/>
              <w:t>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r>
            <w:r>
              <w:lastRenderedPageBreak/>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lastRenderedPageBreak/>
              <w:t>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lastRenderedPageBreak/>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w:t>
            </w:r>
            <w:r>
              <w:lastRenderedPageBreak/>
              <w:t>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w:t>
            </w:r>
            <w:r>
              <w:lastRenderedPageBreak/>
              <w:t>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w:t>
            </w:r>
            <w:r>
              <w:lastRenderedPageBreak/>
              <w:t>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w:t>
            </w:r>
            <w:r>
              <w:lastRenderedPageBreak/>
              <w:t>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lastRenderedPageBreak/>
              <w:t>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государственной </w:t>
            </w:r>
            <w:r>
              <w:lastRenderedPageBreak/>
              <w:t>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 xml:space="preserve">копия решения суда о признании пустующего или ветхого дома бесхозяйным и </w:t>
            </w:r>
            <w:r>
              <w:lastRenderedPageBreak/>
              <w:t>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w:t>
            </w:r>
            <w:r>
              <w:lastRenderedPageBreak/>
              <w:t>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 или постановлению судебного исполнителя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w:t>
            </w:r>
            <w:r>
              <w:lastRenderedPageBreak/>
              <w:t>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w:t>
            </w:r>
            <w:r>
              <w:lastRenderedPageBreak/>
              <w:t>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 xml:space="preserve">письменное согласование Департамента по гуманитарной деятельности Управления делами Президента </w:t>
            </w:r>
            <w:r>
              <w:lastRenderedPageBreak/>
              <w:t>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капитальных строений, изолированных помещений либо машино-мест</w:t>
            </w:r>
            <w:r>
              <w:br/>
            </w:r>
            <w:r>
              <w:br/>
              <w:t xml:space="preserve">постановление судебного исполнителя – в случае </w:t>
            </w:r>
            <w:r>
              <w:lastRenderedPageBreak/>
              <w:t>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 xml:space="preserve">письменное согласование Департамента по гуманитарной деятельности Управления делами </w:t>
            </w:r>
            <w:r>
              <w:lastRenderedPageBreak/>
              <w:t>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w:t>
            </w:r>
            <w: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 xml:space="preserve">документ, подтверждающий </w:t>
            </w:r>
            <w:r>
              <w:lastRenderedPageBreak/>
              <w:t>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договор об ипотеке капитального строения, </w:t>
            </w:r>
            <w:r>
              <w:lastRenderedPageBreak/>
              <w:t>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 xml:space="preserve">0,5 базовой величины – за государственную </w:t>
            </w:r>
            <w:r>
              <w:lastRenderedPageBreak/>
              <w:t>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w:t>
            </w:r>
            <w:r>
              <w:lastRenderedPageBreak/>
              <w:t>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w:t>
            </w:r>
            <w:r>
              <w:lastRenderedPageBreak/>
              <w:t xml:space="preserve">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w:t>
            </w:r>
            <w:r>
              <w:lastRenderedPageBreak/>
              <w:t>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w:t>
            </w:r>
            <w:r>
              <w:lastRenderedPageBreak/>
              <w:t>незавершенное законсервированное капитальное строение, изолированное помещение либо машино-место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w:t>
            </w:r>
            <w:r>
              <w:rPr>
                <w:sz w:val="20"/>
                <w:szCs w:val="20"/>
              </w:rPr>
              <w:lastRenderedPageBreak/>
              <w:t>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657" w:type="pct"/>
            <w:tcMar>
              <w:top w:w="0" w:type="dxa"/>
              <w:left w:w="6" w:type="dxa"/>
              <w:bottom w:w="0" w:type="dxa"/>
              <w:right w:w="6" w:type="dxa"/>
            </w:tcMar>
            <w:hideMark/>
          </w:tcPr>
          <w:p w:rsidR="005773D7" w:rsidRDefault="005773D7">
            <w:pPr>
              <w:pStyle w:val="table10"/>
              <w:spacing w:before="120"/>
            </w:pPr>
            <w:r>
              <w:lastRenderedPageBreak/>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lastRenderedPageBreak/>
              <w:br/>
              <w:t>соответствующий договор – в случае государственной регистрации договора</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w:t>
            </w:r>
            <w: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lastRenderedPageBreak/>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 xml:space="preserve">документ, подтверждающий отказ доверительного управляющего или вверителя от </w:t>
            </w:r>
            <w:r>
              <w:lastRenderedPageBreak/>
              <w:t>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 xml:space="preserve">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w:t>
            </w:r>
            <w:r>
              <w:lastRenderedPageBreak/>
              <w:t>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w:t>
            </w:r>
            <w:r>
              <w:lastRenderedPageBreak/>
              <w:t xml:space="preserve">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 xml:space="preserve">передаточный акт или иной документ, </w:t>
            </w:r>
            <w:r>
              <w:lastRenderedPageBreak/>
              <w:t>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государственной </w:t>
            </w:r>
            <w:r>
              <w:lastRenderedPageBreak/>
              <w:t>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w:t>
            </w:r>
            <w:r>
              <w:lastRenderedPageBreak/>
              <w:t>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22.3.49. договора о разделе или слиянии капитальных строений, изолированных помещений либо машино-мест</w:t>
            </w:r>
          </w:p>
        </w:tc>
        <w:tc>
          <w:tcPr>
            <w:tcW w:w="657" w:type="pct"/>
            <w:tcMar>
              <w:top w:w="0" w:type="dxa"/>
              <w:left w:w="6" w:type="dxa"/>
              <w:bottom w:w="0" w:type="dxa"/>
              <w:right w:w="6" w:type="dxa"/>
            </w:tcMar>
            <w:hideMark/>
          </w:tcPr>
          <w:p w:rsidR="005773D7" w:rsidRDefault="005773D7">
            <w:pPr>
              <w:pStyle w:val="table10"/>
              <w:spacing w:before="120"/>
            </w:pPr>
            <w:r>
              <w:t xml:space="preserve">территориальная организация по </w:t>
            </w:r>
            <w:r>
              <w:lastRenderedPageBreak/>
              <w:t>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br/>
            </w:r>
            <w:r>
              <w:lastRenderedPageBreak/>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w:t>
            </w:r>
            <w:r>
              <w:lastRenderedPageBreak/>
              <w:t xml:space="preserve">безвозмездной помощи (не представляется, если договор удостоверен регистратором) </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 xml:space="preserve">решение собственника или обладателя права хозяйственного ведения либо оперативного </w:t>
            </w:r>
            <w:r>
              <w:lastRenderedPageBreak/>
              <w:t>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 xml:space="preserve">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w:t>
            </w:r>
            <w:r>
              <w:lastRenderedPageBreak/>
              <w:t>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r>
            <w:r>
              <w:lastRenderedPageBreak/>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w:t>
            </w:r>
            <w:r>
              <w:lastRenderedPageBreak/>
              <w:t xml:space="preserve">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w:t>
            </w:r>
            <w:r>
              <w:lastRenderedPageBreak/>
              <w:t>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 xml:space="preserve">документ, </w:t>
            </w:r>
            <w:r>
              <w:lastRenderedPageBreak/>
              <w:t>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0,5 базовой величины – за государственную регистрацию одного </w:t>
            </w:r>
            <w:r>
              <w:lastRenderedPageBreak/>
              <w:t>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22.4.2. создания эксплуатируемого изолированного помещения, машино-места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657" w:type="pct"/>
            <w:tcMar>
              <w:top w:w="0" w:type="dxa"/>
              <w:left w:w="6" w:type="dxa"/>
              <w:bottom w:w="0" w:type="dxa"/>
              <w:right w:w="6" w:type="dxa"/>
            </w:tcMar>
            <w:hideMark/>
          </w:tcPr>
          <w:p w:rsidR="005773D7" w:rsidRDefault="005773D7">
            <w:pPr>
              <w:pStyle w:val="table10"/>
              <w:spacing w:before="120"/>
            </w:pPr>
            <w:r>
              <w:t xml:space="preserve">территориальная организация по государственной </w:t>
            </w:r>
            <w:r>
              <w:lastRenderedPageBreak/>
              <w:t>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паспорт или иной </w:t>
            </w:r>
            <w:r>
              <w:lastRenderedPageBreak/>
              <w:t>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0,5 базовой величины – за государственную </w:t>
            </w:r>
            <w:r>
              <w:lastRenderedPageBreak/>
              <w:t>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22.4.4. возникновения права собственности на эксплуатируемое приватизированное капитальное строение либо изолированное помещение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 xml:space="preserve">передаточный акт или иной документ о передаче эксплуатируемого приватизированного капитального строения </w:t>
            </w:r>
            <w:r>
              <w:lastRenderedPageBreak/>
              <w:t>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22.4.5. возникновения, или перехода, или прекращения, или ограничения (обременения) права, основанного на сделках по отчуждению эксплуатируемого </w:t>
            </w:r>
            <w:r>
              <w:rPr>
                <w:sz w:val="20"/>
                <w:szCs w:val="20"/>
              </w:rPr>
              <w:lastRenderedPageBreak/>
              <w:t>капитального строения либо изолированного помещения, заключенных и исполненных до вступления в силу Закона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657" w:type="pct"/>
            <w:tcMar>
              <w:top w:w="0" w:type="dxa"/>
              <w:left w:w="6" w:type="dxa"/>
              <w:bottom w:w="0" w:type="dxa"/>
              <w:right w:w="6" w:type="dxa"/>
            </w:tcMar>
            <w:hideMark/>
          </w:tcPr>
          <w:p w:rsidR="005773D7" w:rsidRDefault="005773D7">
            <w:pPr>
              <w:pStyle w:val="table10"/>
              <w:spacing w:before="120"/>
            </w:pPr>
            <w:r>
              <w:lastRenderedPageBreak/>
              <w:t xml:space="preserve">территориальная организация по </w:t>
            </w:r>
            <w:r>
              <w:lastRenderedPageBreak/>
              <w:t>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br/>
            </w:r>
            <w:r>
              <w:lastRenderedPageBreak/>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 – в случае установления факта приобретательной давности на основании постановления суда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lastRenderedPageBreak/>
              <w:t>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 xml:space="preserve">22.4.7. возникновения права или ограничения (обременения) права на </w:t>
            </w:r>
            <w:r>
              <w:rPr>
                <w:sz w:val="20"/>
                <w:szCs w:val="20"/>
              </w:rPr>
              <w:lastRenderedPageBreak/>
              <w:t>эксплуатируемое нежилое капитальное строение, нежилое изолированное помещение либо машино-место</w:t>
            </w:r>
          </w:p>
        </w:tc>
        <w:tc>
          <w:tcPr>
            <w:tcW w:w="657" w:type="pct"/>
            <w:tcMar>
              <w:top w:w="0" w:type="dxa"/>
              <w:left w:w="6" w:type="dxa"/>
              <w:bottom w:w="0" w:type="dxa"/>
              <w:right w:w="6" w:type="dxa"/>
            </w:tcMar>
            <w:hideMark/>
          </w:tcPr>
          <w:p w:rsidR="005773D7" w:rsidRDefault="005773D7">
            <w:pPr>
              <w:pStyle w:val="table10"/>
              <w:spacing w:before="120"/>
            </w:pPr>
            <w:r>
              <w:lastRenderedPageBreak/>
              <w:t xml:space="preserve">территориальная </w:t>
            </w:r>
            <w:r>
              <w:lastRenderedPageBreak/>
              <w:t>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lastRenderedPageBreak/>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0,5 базовой </w:t>
            </w:r>
            <w:r>
              <w:lastRenderedPageBreak/>
              <w:t>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w:t>
            </w:r>
            <w:r>
              <w:lastRenderedPageBreak/>
              <w:t>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w:t>
            </w:r>
            <w:r>
              <w:lastRenderedPageBreak/>
              <w:t>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lastRenderedPageBreak/>
              <w:t>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 xml:space="preserve">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w:t>
            </w:r>
            <w:r>
              <w:lastRenderedPageBreak/>
              <w:t>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 xml:space="preserve">копия решения суда о признании прав по закладной или об обращении взыскания </w:t>
            </w:r>
            <w:r>
              <w:lastRenderedPageBreak/>
              <w:t>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lastRenderedPageBreak/>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 xml:space="preserve">сведения о размере </w:t>
            </w:r>
            <w:r>
              <w:lastRenderedPageBreak/>
              <w:t>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 xml:space="preserve">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w:t>
            </w:r>
            <w:r>
              <w:lastRenderedPageBreak/>
              <w:t>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434" w:type="pct"/>
            <w:tcMar>
              <w:top w:w="0" w:type="dxa"/>
              <w:left w:w="6" w:type="dxa"/>
              <w:bottom w:w="0" w:type="dxa"/>
              <w:right w:w="6" w:type="dxa"/>
            </w:tcMar>
            <w:hideMark/>
          </w:tcPr>
          <w:p w:rsidR="005773D7" w:rsidRDefault="005773D7">
            <w:pPr>
              <w:pStyle w:val="table10"/>
              <w:spacing w:before="120"/>
            </w:pPr>
            <w:r>
              <w:lastRenderedPageBreak/>
              <w:t>2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 xml:space="preserve">документ, </w:t>
            </w:r>
            <w:r>
              <w:lastRenderedPageBreak/>
              <w:t>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22.8. Принятие решения, подтверждающего приобретательную давность на недвижимое имущество</w:t>
            </w:r>
          </w:p>
        </w:tc>
        <w:tc>
          <w:tcPr>
            <w:tcW w:w="657"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657" w:type="pct"/>
            <w:tcMar>
              <w:top w:w="0" w:type="dxa"/>
              <w:left w:w="6" w:type="dxa"/>
              <w:bottom w:w="0" w:type="dxa"/>
              <w:right w:w="6" w:type="dxa"/>
            </w:tcMar>
            <w:hideMark/>
          </w:tcPr>
          <w:p w:rsidR="005773D7" w:rsidRDefault="005773D7">
            <w:pPr>
              <w:pStyle w:val="table10"/>
              <w:spacing w:before="120"/>
            </w:pPr>
            <w:r>
              <w:t xml:space="preserve">местный исполнительный и распорядительный </w:t>
            </w:r>
            <w:r>
              <w:lastRenderedPageBreak/>
              <w:t>орган</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паспорт или иной </w:t>
            </w:r>
            <w:r>
              <w:lastRenderedPageBreak/>
              <w:t>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434"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w:t>
            </w:r>
            <w:r>
              <w:lastRenderedPageBreak/>
              <w:t>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657"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технический паспорт или ведомость технических характеристик</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tc>
        <w:tc>
          <w:tcPr>
            <w:tcW w:w="657"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657" w:type="pct"/>
            <w:tcMar>
              <w:top w:w="0" w:type="dxa"/>
              <w:left w:w="6" w:type="dxa"/>
              <w:bottom w:w="0" w:type="dxa"/>
              <w:right w:w="6" w:type="dxa"/>
            </w:tcMar>
            <w:hideMark/>
          </w:tcPr>
          <w:p w:rsidR="005773D7" w:rsidRDefault="005773D7">
            <w:pPr>
              <w:pStyle w:val="table10"/>
              <w:spacing w:before="120"/>
            </w:pPr>
            <w:r>
              <w:t>местный исполнительный и распорядительный орган</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w:t>
            </w:r>
            <w:r>
              <w:lastRenderedPageBreak/>
              <w:t>помещения, машино-места, часть которого погибла, – для построек более одного этажа</w:t>
            </w:r>
          </w:p>
        </w:tc>
        <w:tc>
          <w:tcPr>
            <w:tcW w:w="434"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434" w:type="pct"/>
            <w:tcMar>
              <w:top w:w="0" w:type="dxa"/>
              <w:left w:w="6" w:type="dxa"/>
              <w:bottom w:w="0" w:type="dxa"/>
              <w:right w:w="6" w:type="dxa"/>
            </w:tcMar>
            <w:hideMark/>
          </w:tcPr>
          <w:p w:rsidR="005773D7" w:rsidRDefault="005773D7">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657" w:type="pct"/>
            <w:tcMar>
              <w:top w:w="0" w:type="dxa"/>
              <w:left w:w="6" w:type="dxa"/>
              <w:bottom w:w="0" w:type="dxa"/>
              <w:right w:w="6" w:type="dxa"/>
            </w:tcMar>
            <w:hideMark/>
          </w:tcPr>
          <w:p w:rsidR="005773D7" w:rsidRDefault="005773D7">
            <w:pPr>
              <w:pStyle w:val="table10"/>
              <w:spacing w:before="120"/>
            </w:pPr>
            <w:r>
              <w:t xml:space="preserve">территориальная организация по государственной регистрации </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 xml:space="preserve">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w:t>
            </w:r>
            <w:r>
              <w:lastRenderedPageBreak/>
              <w:t>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w:t>
            </w:r>
            <w:r>
              <w:lastRenderedPageBreak/>
              <w:t>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 xml:space="preserve">0,1 базовой величины – за второй </w:t>
            </w:r>
            <w:r>
              <w:lastRenderedPageBreak/>
              <w:t>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копия постановления суда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lastRenderedPageBreak/>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w:t>
            </w:r>
            <w:r>
              <w:lastRenderedPageBreak/>
              <w:t>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 xml:space="preserve">бессрочно </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 xml:space="preserve">копия постановления </w:t>
            </w:r>
            <w:r>
              <w:lastRenderedPageBreak/>
              <w:t>суда о прекращении сервитута – в случае прекращения сервитута на основании постановления суда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0,5 базовой величины – за государственную регистрацию одного объекта государственной регистрации</w:t>
            </w:r>
            <w:r>
              <w:br/>
            </w:r>
            <w:r>
              <w:br/>
            </w:r>
            <w:r>
              <w:lastRenderedPageBreak/>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w:t>
            </w:r>
            <w:r>
              <w:lastRenderedPageBreak/>
              <w:t>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w:t>
            </w:r>
            <w:r>
              <w:lastRenderedPageBreak/>
              <w:t>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 xml:space="preserve">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w:t>
            </w:r>
            <w:r>
              <w:lastRenderedPageBreak/>
              <w:t>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t xml:space="preserve">постановление судебного исполнителя – в случае обращения судебного </w:t>
            </w:r>
            <w:r>
              <w:lastRenderedPageBreak/>
              <w:t>исполнителя</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постановления суда,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22.17. Выдача:</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22.17.1. справки о технических характеристиках приватизируемой квартиры без проведения проверки характеристик (обследования) квартиры</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0,3 базовой величины, а при выполнении срочного заказа – 0,4 базовой величины</w:t>
            </w:r>
          </w:p>
        </w:tc>
        <w:tc>
          <w:tcPr>
            <w:tcW w:w="434" w:type="pct"/>
            <w:tcMar>
              <w:top w:w="0" w:type="dxa"/>
              <w:left w:w="6" w:type="dxa"/>
              <w:bottom w:w="0" w:type="dxa"/>
              <w:right w:w="6" w:type="dxa"/>
            </w:tcMar>
            <w:hideMark/>
          </w:tcPr>
          <w:p w:rsidR="005773D7" w:rsidRDefault="005773D7">
            <w:pPr>
              <w:pStyle w:val="table10"/>
              <w:spacing w:before="120"/>
            </w:pPr>
            <w:r>
              <w:t>1 месяц со дня подачи заявления, а при выполнении срочного заказа – 5 рабочих дней</w:t>
            </w:r>
          </w:p>
        </w:tc>
        <w:tc>
          <w:tcPr>
            <w:tcW w:w="435" w:type="pct"/>
            <w:tcMar>
              <w:top w:w="0" w:type="dxa"/>
              <w:left w:w="6" w:type="dxa"/>
              <w:bottom w:w="0" w:type="dxa"/>
              <w:right w:w="6" w:type="dxa"/>
            </w:tcMar>
            <w:hideMark/>
          </w:tcPr>
          <w:p w:rsidR="005773D7" w:rsidRDefault="005773D7">
            <w:pPr>
              <w:pStyle w:val="table10"/>
              <w:spacing w:before="120"/>
            </w:pPr>
            <w:r>
              <w:t>1 год</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22.17.2. справки о технических характеристиках приватизируемой квартиры с проведением проверки характеристик (обследованием) квартиры</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w:t>
            </w:r>
            <w:r>
              <w:lastRenderedPageBreak/>
              <w:t xml:space="preserve">удостоверяющий личность </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0,9 базовой величины, а при выполнении срочного заказа – 1 базовая </w:t>
            </w:r>
            <w:r>
              <w:lastRenderedPageBreak/>
              <w:t>величина</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1 месяц со дня подачи заявления, а при выполнении срочного заказа – 5 </w:t>
            </w:r>
            <w:r>
              <w:lastRenderedPageBreak/>
              <w:t>рабочих дней</w:t>
            </w:r>
          </w:p>
        </w:tc>
        <w:tc>
          <w:tcPr>
            <w:tcW w:w="435" w:type="pct"/>
            <w:tcMar>
              <w:top w:w="0" w:type="dxa"/>
              <w:left w:w="6" w:type="dxa"/>
              <w:bottom w:w="0" w:type="dxa"/>
              <w:right w:w="6" w:type="dxa"/>
            </w:tcMar>
            <w:hideMark/>
          </w:tcPr>
          <w:p w:rsidR="005773D7" w:rsidRDefault="005773D7">
            <w:pPr>
              <w:pStyle w:val="table10"/>
              <w:spacing w:before="120"/>
            </w:pPr>
            <w:r>
              <w:lastRenderedPageBreak/>
              <w:t>1 год</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0,1 базовой величины</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0,1 базовой величины</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22.17.6. справки о находящихся в собственности гражданина жилых помещениях в соответствующем населенном пункте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0,1 базовой величины</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6 месяцев</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0,2 базовой величины</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0,2 базовой величины</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w:t>
            </w:r>
            <w:r>
              <w:lastRenderedPageBreak/>
              <w:t>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0,2 базовой величины</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 xml:space="preserve">1 месяц – в случае выдачи выписки, содержащей специальную </w:t>
            </w:r>
            <w:r>
              <w:lastRenderedPageBreak/>
              <w:t>отметку «Выдана для нотариального удостоверения»</w:t>
            </w:r>
            <w:r>
              <w:br/>
            </w:r>
            <w:r>
              <w:br/>
              <w:t>бессрочно – в иных случаях</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22.17.11. выписки из регистрационной книги о правах, ограничениях (обременениях) прав на изолированное помещение, машино-место</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0,2 базовой величины</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w:t>
            </w:r>
            <w:r>
              <w:lastRenderedPageBreak/>
              <w:t>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22.17.13. земельно-кадастрового плана земельного участка</w:t>
            </w:r>
          </w:p>
        </w:tc>
        <w:tc>
          <w:tcPr>
            <w:tcW w:w="657" w:type="pct"/>
            <w:tcMar>
              <w:top w:w="0" w:type="dxa"/>
              <w:left w:w="6" w:type="dxa"/>
              <w:bottom w:w="0" w:type="dxa"/>
              <w:right w:w="6" w:type="dxa"/>
            </w:tcMar>
            <w:hideMark/>
          </w:tcPr>
          <w:p w:rsidR="005773D7" w:rsidRDefault="005773D7">
            <w:pPr>
              <w:pStyle w:val="table10"/>
              <w:spacing w:before="120"/>
            </w:pPr>
            <w:r>
              <w:t xml:space="preserve">территориальная </w:t>
            </w:r>
            <w:r>
              <w:lastRenderedPageBreak/>
              <w:t>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lastRenderedPageBreak/>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0,3 базовой величины</w:t>
            </w:r>
          </w:p>
        </w:tc>
        <w:tc>
          <w:tcPr>
            <w:tcW w:w="434" w:type="pct"/>
            <w:tcMar>
              <w:top w:w="0" w:type="dxa"/>
              <w:left w:w="6" w:type="dxa"/>
              <w:bottom w:w="0" w:type="dxa"/>
              <w:right w:w="6" w:type="dxa"/>
            </w:tcMar>
            <w:hideMark/>
          </w:tcPr>
          <w:p w:rsidR="005773D7" w:rsidRDefault="005773D7">
            <w:pPr>
              <w:pStyle w:val="table10"/>
              <w:spacing w:before="120"/>
            </w:pPr>
            <w:r>
              <w:t xml:space="preserve">20 рабочих дней со </w:t>
            </w:r>
            <w:r>
              <w:lastRenderedPageBreak/>
              <w:t>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22.17.14. фрагмента кадастровой карты на бумажном или электронном носителе</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0,3 базовой величины</w:t>
            </w:r>
          </w:p>
        </w:tc>
        <w:tc>
          <w:tcPr>
            <w:tcW w:w="434" w:type="pct"/>
            <w:tcMar>
              <w:top w:w="0" w:type="dxa"/>
              <w:left w:w="6" w:type="dxa"/>
              <w:bottom w:w="0" w:type="dxa"/>
              <w:right w:w="6" w:type="dxa"/>
            </w:tcMar>
            <w:hideMark/>
          </w:tcPr>
          <w:p w:rsidR="005773D7" w:rsidRDefault="005773D7">
            <w:pPr>
              <w:pStyle w:val="table10"/>
              <w:spacing w:before="120"/>
            </w:pPr>
            <w:r>
              <w:t>20 рабочих дней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22.18. Удостоверение:</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w:t>
            </w:r>
            <w:r>
              <w:lastRenderedPageBreak/>
              <w:t>хозяйственного ведения или оперативного управления (заявление, приказ, выписка из решения, иной документ)</w:t>
            </w:r>
            <w:r>
              <w:br/>
            </w:r>
            <w:r>
              <w:br/>
              <w:t>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 xml:space="preserve">письменное согласие совершеннолетних членов, бывших членов семьи собственника жилого помещения, </w:t>
            </w:r>
            <w:r>
              <w:lastRenderedPageBreak/>
              <w:t>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lastRenderedPageBreak/>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r>
            <w:r>
              <w:lastRenderedPageBreak/>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w:t>
            </w:r>
            <w:r>
              <w:lastRenderedPageBreak/>
              <w:t>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 xml:space="preserve">письменное согласие наследников умершего супруга, принявших </w:t>
            </w:r>
            <w:r>
              <w:lastRenderedPageBreak/>
              <w:t>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w:t>
            </w:r>
            <w:r>
              <w:lastRenderedPageBreak/>
              <w:t>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w:t>
            </w:r>
            <w:r>
              <w:lastRenderedPageBreak/>
              <w:t>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 xml:space="preserve">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w:t>
            </w:r>
            <w:r>
              <w:lastRenderedPageBreak/>
              <w:t>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w:t>
            </w:r>
            <w:r>
              <w:lastRenderedPageBreak/>
              <w:t>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 xml:space="preserve">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w:t>
            </w:r>
            <w:r>
              <w:lastRenderedPageBreak/>
              <w:t>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434" w:type="pct"/>
            <w:tcMar>
              <w:top w:w="0" w:type="dxa"/>
              <w:left w:w="6" w:type="dxa"/>
              <w:bottom w:w="0" w:type="dxa"/>
              <w:right w:w="6" w:type="dxa"/>
            </w:tcMar>
            <w:hideMark/>
          </w:tcPr>
          <w:p w:rsidR="005773D7" w:rsidRDefault="005773D7">
            <w:pPr>
              <w:pStyle w:val="table10"/>
              <w:spacing w:before="120"/>
            </w:pPr>
            <w:r>
              <w:lastRenderedPageBreak/>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22.18.2. документа, являющегося основанием для государственной регистрации сделки с предприятием</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 xml:space="preserve">письменное согласие залогодержателя </w:t>
            </w:r>
            <w:r>
              <w:lastRenderedPageBreak/>
              <w:t>предприятия на совершение сделки с предприятием – в случае, если предприятие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 xml:space="preserve">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w:t>
            </w:r>
            <w:r>
              <w:lastRenderedPageBreak/>
              <w:t>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434" w:type="pct"/>
            <w:tcMar>
              <w:top w:w="0" w:type="dxa"/>
              <w:left w:w="6" w:type="dxa"/>
              <w:bottom w:w="0" w:type="dxa"/>
              <w:right w:w="6" w:type="dxa"/>
            </w:tcMar>
            <w:hideMark/>
          </w:tcPr>
          <w:p w:rsidR="005773D7" w:rsidRDefault="005773D7">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22.18.3. договоров о залоге</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 xml:space="preserve">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w:t>
            </w:r>
            <w:r>
              <w:lastRenderedPageBreak/>
              <w:t>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w:t>
            </w:r>
            <w:r>
              <w:lastRenderedPageBreak/>
              <w:t>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 xml:space="preserve">письменное заявление гражданина об отсутствии супруга (бывшего супруга), могущего претендовать на недвижимое </w:t>
            </w:r>
            <w:r>
              <w:lastRenderedPageBreak/>
              <w:t>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w:t>
            </w:r>
            <w:r>
              <w:lastRenderedPageBreak/>
              <w:t>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434" w:type="pct"/>
            <w:tcMar>
              <w:top w:w="0" w:type="dxa"/>
              <w:left w:w="6" w:type="dxa"/>
              <w:bottom w:w="0" w:type="dxa"/>
              <w:right w:w="6" w:type="dxa"/>
            </w:tcMar>
            <w:hideMark/>
          </w:tcPr>
          <w:p w:rsidR="005773D7" w:rsidRDefault="005773D7">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657" w:type="pct"/>
            <w:tcMar>
              <w:top w:w="0" w:type="dxa"/>
              <w:left w:w="6" w:type="dxa"/>
              <w:bottom w:w="0" w:type="dxa"/>
              <w:right w:w="6" w:type="dxa"/>
            </w:tcMar>
            <w:hideMark/>
          </w:tcPr>
          <w:p w:rsidR="005773D7" w:rsidRDefault="005773D7">
            <w:pPr>
              <w:pStyle w:val="table10"/>
              <w:spacing w:before="120"/>
            </w:pPr>
            <w:r>
              <w:t>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проект вычленения изолированного помещения либо </w:t>
            </w:r>
            <w:r>
              <w:lastRenderedPageBreak/>
              <w:t>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lastRenderedPageBreak/>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 xml:space="preserve">0,4 базовой величины – дополнительно за удостоверение соглашения (договора) в </w:t>
            </w:r>
            <w:r>
              <w:lastRenderedPageBreak/>
              <w:t>ускоренном порядке</w:t>
            </w:r>
          </w:p>
        </w:tc>
        <w:tc>
          <w:tcPr>
            <w:tcW w:w="434" w:type="pct"/>
            <w:tcMar>
              <w:top w:w="0" w:type="dxa"/>
              <w:left w:w="6" w:type="dxa"/>
              <w:bottom w:w="0" w:type="dxa"/>
              <w:right w:w="6" w:type="dxa"/>
            </w:tcMar>
            <w:hideMark/>
          </w:tcPr>
          <w:p w:rsidR="005773D7" w:rsidRDefault="005773D7">
            <w:pPr>
              <w:pStyle w:val="table10"/>
              <w:spacing w:before="120"/>
            </w:pPr>
            <w:r>
              <w:lastRenderedPageBreak/>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22.18.5. договоров доверительного управления имуществом</w:t>
            </w:r>
          </w:p>
        </w:tc>
        <w:tc>
          <w:tcPr>
            <w:tcW w:w="657" w:type="pct"/>
            <w:tcMar>
              <w:top w:w="0" w:type="dxa"/>
              <w:left w:w="6" w:type="dxa"/>
              <w:bottom w:w="0" w:type="dxa"/>
              <w:right w:w="6" w:type="dxa"/>
            </w:tcMar>
            <w:hideMark/>
          </w:tcPr>
          <w:p w:rsidR="005773D7" w:rsidRDefault="005773D7">
            <w:pPr>
              <w:pStyle w:val="table10"/>
              <w:spacing w:before="120"/>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w:t>
            </w:r>
            <w:r>
              <w:lastRenderedPageBreak/>
              <w:t>более чем одного регистрационного округа, или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br/>
              <w:t>паспорт или иной документ, удостоверяющий личность</w:t>
            </w:r>
            <w:r>
              <w:br/>
            </w:r>
            <w:r>
              <w:br/>
              <w:t>договор доверительного управления имуществом</w:t>
            </w:r>
            <w:r>
              <w:br/>
            </w:r>
            <w:r>
              <w:lastRenderedPageBreak/>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 xml:space="preserve">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w:t>
            </w:r>
            <w:r>
              <w:lastRenderedPageBreak/>
              <w:t>уведомление не содержится в договоре доверительного управления</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 xml:space="preserve">5 базовых величин, а при обращении пенсионеров, инвалидов, а также законных представителей лиц, признанных в установленном порядке </w:t>
            </w:r>
            <w:r>
              <w:lastRenderedPageBreak/>
              <w:t>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lastRenderedPageBreak/>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w:t>
            </w:r>
            <w:r>
              <w:lastRenderedPageBreak/>
              <w:t>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434" w:type="pct"/>
            <w:tcMar>
              <w:top w:w="0" w:type="dxa"/>
              <w:left w:w="6" w:type="dxa"/>
              <w:bottom w:w="0" w:type="dxa"/>
              <w:right w:w="6" w:type="dxa"/>
            </w:tcMar>
            <w:hideMark/>
          </w:tcPr>
          <w:p w:rsidR="005773D7" w:rsidRDefault="005773D7">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lastRenderedPageBreak/>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 xml:space="preserve">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w:t>
            </w:r>
            <w:r>
              <w:lastRenderedPageBreak/>
              <w:t>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 xml:space="preserve">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w:t>
            </w:r>
            <w:r>
              <w:lastRenderedPageBreak/>
              <w:t>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 xml:space="preserve">письменное согласие арендодателя </w:t>
            </w:r>
            <w:r>
              <w:lastRenderedPageBreak/>
              <w:t>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w:t>
            </w:r>
            <w:r>
              <w:lastRenderedPageBreak/>
              <w:t>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 xml:space="preserve">кредитный договор, для обеспечения </w:t>
            </w:r>
            <w:r>
              <w:lastRenderedPageBreak/>
              <w:t>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w:t>
            </w:r>
            <w:r>
              <w:lastRenderedPageBreak/>
              <w:t>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 xml:space="preserve">0,4 базовой величины – дополнительно за </w:t>
            </w:r>
            <w:r>
              <w:lastRenderedPageBreak/>
              <w:t>удостоверение соглашения (договора) в ускоренном порядке</w:t>
            </w:r>
          </w:p>
        </w:tc>
        <w:tc>
          <w:tcPr>
            <w:tcW w:w="434" w:type="pct"/>
            <w:tcMar>
              <w:top w:w="0" w:type="dxa"/>
              <w:left w:w="6" w:type="dxa"/>
              <w:bottom w:w="0" w:type="dxa"/>
              <w:right w:w="6" w:type="dxa"/>
            </w:tcMar>
            <w:hideMark/>
          </w:tcPr>
          <w:p w:rsidR="005773D7" w:rsidRDefault="005773D7">
            <w:pPr>
              <w:pStyle w:val="table10"/>
              <w:spacing w:before="120"/>
            </w:pPr>
            <w:r>
              <w:lastRenderedPageBreak/>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22.19. Изготовление и выдача дубликата:</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 </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0,1 базовой величины</w:t>
            </w:r>
          </w:p>
        </w:tc>
        <w:tc>
          <w:tcPr>
            <w:tcW w:w="434" w:type="pct"/>
            <w:tcMar>
              <w:top w:w="0" w:type="dxa"/>
              <w:left w:w="6" w:type="dxa"/>
              <w:bottom w:w="0" w:type="dxa"/>
              <w:right w:w="6" w:type="dxa"/>
            </w:tcMar>
            <w:hideMark/>
          </w:tcPr>
          <w:p w:rsidR="005773D7" w:rsidRDefault="005773D7">
            <w:pPr>
              <w:pStyle w:val="table10"/>
              <w:spacing w:before="120"/>
            </w:pPr>
            <w:r>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657" w:type="pct"/>
            <w:tcMar>
              <w:top w:w="0" w:type="dxa"/>
              <w:left w:w="6" w:type="dxa"/>
              <w:bottom w:w="0" w:type="dxa"/>
              <w:right w:w="6" w:type="dxa"/>
            </w:tcMar>
            <w:hideMark/>
          </w:tcPr>
          <w:p w:rsidR="005773D7" w:rsidRDefault="005773D7">
            <w:pPr>
              <w:pStyle w:val="table10"/>
              <w:spacing w:before="120"/>
            </w:pPr>
            <w:r>
              <w:t xml:space="preserve">республиканская организация по государственной регистрации – в </w:t>
            </w:r>
            <w:r>
              <w:lastRenderedPageBreak/>
              <w:t>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документы, подтверждающие 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0,12 базовой величины</w:t>
            </w:r>
            <w:r>
              <w:br/>
            </w:r>
            <w:r>
              <w:br/>
              <w:t xml:space="preserve">2 базовые величины, </w:t>
            </w:r>
            <w:r>
              <w:lastRenderedPageBreak/>
              <w:t>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434" w:type="pct"/>
            <w:tcMar>
              <w:top w:w="0" w:type="dxa"/>
              <w:left w:w="6" w:type="dxa"/>
              <w:bottom w:w="0" w:type="dxa"/>
              <w:right w:w="6" w:type="dxa"/>
            </w:tcMar>
            <w:hideMark/>
          </w:tcPr>
          <w:p w:rsidR="005773D7" w:rsidRDefault="005773D7">
            <w:pPr>
              <w:pStyle w:val="table10"/>
              <w:spacing w:before="120"/>
            </w:pPr>
            <w:r>
              <w:lastRenderedPageBreak/>
              <w:t>3 рабочих дня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22.20. Внесение исправлений в документы единого государственного регистра недвижимого имущества, прав на него и сделок с ним</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ошибки нетехнического характера)</w:t>
            </w:r>
            <w:r>
              <w:br/>
            </w:r>
            <w:r>
              <w:br/>
              <w:t>копия постановления суда – в случае исправления ошибки нетехнического характера на основании постановления суда</w:t>
            </w:r>
            <w:r>
              <w:br/>
            </w:r>
            <w:r>
              <w:br/>
              <w:t>документ, подтверждающий необходимость внесения исправлений</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 xml:space="preserve">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w:t>
            </w:r>
            <w:r>
              <w:lastRenderedPageBreak/>
              <w:t>него и сделок с ним вызвано ошибкой регистратора либо имеется копия постановления суда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434" w:type="pct"/>
            <w:tcMar>
              <w:top w:w="0" w:type="dxa"/>
              <w:left w:w="6" w:type="dxa"/>
              <w:bottom w:w="0" w:type="dxa"/>
              <w:right w:w="6" w:type="dxa"/>
            </w:tcMar>
            <w:hideMark/>
          </w:tcPr>
          <w:p w:rsidR="005773D7" w:rsidRDefault="005773D7">
            <w:pPr>
              <w:pStyle w:val="table10"/>
              <w:spacing w:before="120"/>
            </w:pPr>
            <w:r>
              <w:lastRenderedPageBreak/>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657" w:type="pct"/>
            <w:tcMar>
              <w:top w:w="0" w:type="dxa"/>
              <w:left w:w="6" w:type="dxa"/>
              <w:bottom w:w="0" w:type="dxa"/>
              <w:right w:w="6" w:type="dxa"/>
            </w:tcMar>
            <w:hideMark/>
          </w:tcPr>
          <w:p w:rsidR="005773D7" w:rsidRDefault="005773D7">
            <w:pPr>
              <w:pStyle w:val="table10"/>
              <w:spacing w:before="120"/>
            </w:pPr>
            <w:r>
              <w:t>республиканская организация по государственной регистрации</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 xml:space="preserve">паспорт или иной документ, удостоверяющий личность заявителя (представителя заявителя), и копия документа, удостоверяющего личность иностранного </w:t>
            </w:r>
            <w:r>
              <w:lastRenderedPageBreak/>
              <w:t>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 xml:space="preserve">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w:t>
            </w:r>
            <w:r>
              <w:lastRenderedPageBreak/>
              <w:t>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 xml:space="preserve">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w:t>
            </w:r>
            <w:r>
              <w:lastRenderedPageBreak/>
              <w:t>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 xml:space="preserve">письменное согласие залогодержателей </w:t>
            </w:r>
            <w:r>
              <w:lastRenderedPageBreak/>
              <w:t>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br/>
            </w:r>
            <w:r>
              <w:br/>
              <w:t xml:space="preserve">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w:t>
            </w:r>
            <w:r>
              <w:lastRenderedPageBreak/>
              <w:t>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 xml:space="preserve">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w:t>
            </w:r>
            <w:r>
              <w:lastRenderedPageBreak/>
              <w:t>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w:t>
            </w:r>
            <w:r>
              <w:lastRenderedPageBreak/>
              <w:t>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lastRenderedPageBreak/>
              <w:br/>
              <w:t>передаточный акт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w:t>
            </w:r>
            <w:r>
              <w:lastRenderedPageBreak/>
              <w:t>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r>
            <w:r>
              <w:lastRenderedPageBreak/>
              <w:t>7 базовых величин – дополнительно за государственную регистрацию в ускоренном порядке</w:t>
            </w:r>
          </w:p>
        </w:tc>
        <w:tc>
          <w:tcPr>
            <w:tcW w:w="434" w:type="pct"/>
            <w:tcMar>
              <w:top w:w="0" w:type="dxa"/>
              <w:left w:w="6" w:type="dxa"/>
              <w:bottom w:w="0" w:type="dxa"/>
              <w:right w:w="6" w:type="dxa"/>
            </w:tcMar>
            <w:hideMark/>
          </w:tcPr>
          <w:p w:rsidR="005773D7" w:rsidRDefault="005773D7">
            <w:pPr>
              <w:pStyle w:val="table10"/>
              <w:spacing w:before="120"/>
            </w:pPr>
            <w:r>
              <w:lastRenderedPageBreak/>
              <w:t>30 дней со дня подачи заявления, а в случае совершения регистрационных действий в ускоренном порядке – 5 рабочих дней</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lastRenderedPageBreak/>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657" w:type="pct"/>
            <w:tcMar>
              <w:top w:w="0" w:type="dxa"/>
              <w:left w:w="6" w:type="dxa"/>
              <w:bottom w:w="0" w:type="dxa"/>
              <w:right w:w="6" w:type="dxa"/>
            </w:tcMar>
            <w:hideMark/>
          </w:tcPr>
          <w:p w:rsidR="005773D7" w:rsidRDefault="005773D7">
            <w:pPr>
              <w:pStyle w:val="table10"/>
              <w:spacing w:before="120"/>
            </w:pPr>
            <w:r>
              <w:t>садоводческое товарищество</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7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657" w:type="pct"/>
            <w:tcMar>
              <w:top w:w="0" w:type="dxa"/>
              <w:left w:w="6" w:type="dxa"/>
              <w:bottom w:w="0" w:type="dxa"/>
              <w:right w:w="6" w:type="dxa"/>
            </w:tcMar>
            <w:hideMark/>
          </w:tcPr>
          <w:p w:rsidR="005773D7" w:rsidRDefault="005773D7">
            <w:pPr>
              <w:pStyle w:val="table10"/>
              <w:spacing w:before="120"/>
            </w:pPr>
            <w:r>
              <w:t>гаражный кооператив</w:t>
            </w:r>
          </w:p>
        </w:tc>
        <w:tc>
          <w:tcPr>
            <w:tcW w:w="434" w:type="pct"/>
            <w:tcMar>
              <w:top w:w="0" w:type="dxa"/>
              <w:left w:w="6" w:type="dxa"/>
              <w:bottom w:w="0" w:type="dxa"/>
              <w:right w:w="6" w:type="dxa"/>
            </w:tcMar>
            <w:hideMark/>
          </w:tcPr>
          <w:p w:rsidR="005773D7" w:rsidRDefault="005773D7">
            <w:pPr>
              <w:pStyle w:val="table10"/>
              <w:spacing w:before="120"/>
            </w:pPr>
            <w:r>
              <w:t>паспорт или иной документ, удостоверяющий личность</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7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2606" w:type="pct"/>
            <w:tcMar>
              <w:top w:w="0" w:type="dxa"/>
              <w:left w:w="6" w:type="dxa"/>
              <w:bottom w:w="0" w:type="dxa"/>
              <w:right w:w="6" w:type="dxa"/>
            </w:tcMar>
            <w:hideMark/>
          </w:tcPr>
          <w:p w:rsidR="005773D7" w:rsidRDefault="005773D7">
            <w:pPr>
              <w:pStyle w:val="article"/>
              <w:spacing w:before="12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w:t>
            </w:r>
            <w:r>
              <w:rPr>
                <w:b w:val="0"/>
                <w:sz w:val="20"/>
                <w:szCs w:val="20"/>
              </w:rPr>
              <w:lastRenderedPageBreak/>
              <w:t xml:space="preserve">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657" w:type="pct"/>
            <w:tcMar>
              <w:top w:w="0" w:type="dxa"/>
              <w:left w:w="6" w:type="dxa"/>
              <w:bottom w:w="0" w:type="dxa"/>
              <w:right w:w="6" w:type="dxa"/>
            </w:tcMar>
            <w:hideMark/>
          </w:tcPr>
          <w:p w:rsidR="005773D7" w:rsidRDefault="005773D7">
            <w:pPr>
              <w:pStyle w:val="table10"/>
              <w:spacing w:before="120"/>
            </w:pPr>
            <w:r>
              <w:lastRenderedPageBreak/>
              <w:t xml:space="preserve">местный исполнительный и распорядительный </w:t>
            </w:r>
            <w:r>
              <w:lastRenderedPageBreak/>
              <w:t>орган</w:t>
            </w:r>
          </w:p>
        </w:tc>
        <w:tc>
          <w:tcPr>
            <w:tcW w:w="434" w:type="pct"/>
            <w:tcMar>
              <w:top w:w="0" w:type="dxa"/>
              <w:left w:w="6" w:type="dxa"/>
              <w:bottom w:w="0" w:type="dxa"/>
              <w:right w:w="6" w:type="dxa"/>
            </w:tcMar>
            <w:hideMark/>
          </w:tcPr>
          <w:p w:rsidR="005773D7" w:rsidRDefault="005773D7">
            <w:pPr>
              <w:pStyle w:val="table10"/>
              <w:spacing w:before="120"/>
            </w:pPr>
            <w:r>
              <w:lastRenderedPageBreak/>
              <w:t xml:space="preserve">паспорт или иной документ, удостоверяющий </w:t>
            </w:r>
            <w:r>
              <w:lastRenderedPageBreak/>
              <w:t>личность</w:t>
            </w:r>
          </w:p>
        </w:tc>
        <w:tc>
          <w:tcPr>
            <w:tcW w:w="434" w:type="pct"/>
            <w:tcMar>
              <w:top w:w="0" w:type="dxa"/>
              <w:left w:w="6" w:type="dxa"/>
              <w:bottom w:w="0" w:type="dxa"/>
              <w:right w:w="6" w:type="dxa"/>
            </w:tcMar>
            <w:hideMark/>
          </w:tcPr>
          <w:p w:rsidR="005773D7" w:rsidRDefault="005773D7">
            <w:pPr>
              <w:pStyle w:val="table10"/>
              <w:spacing w:before="120"/>
            </w:pPr>
            <w:r>
              <w:lastRenderedPageBreak/>
              <w:t>бесплатно</w:t>
            </w:r>
          </w:p>
        </w:tc>
        <w:tc>
          <w:tcPr>
            <w:tcW w:w="434" w:type="pct"/>
            <w:tcMar>
              <w:top w:w="0" w:type="dxa"/>
              <w:left w:w="6" w:type="dxa"/>
              <w:bottom w:w="0" w:type="dxa"/>
              <w:right w:w="6" w:type="dxa"/>
            </w:tcMar>
            <w:hideMark/>
          </w:tcPr>
          <w:p w:rsidR="005773D7" w:rsidRDefault="005773D7">
            <w:pPr>
              <w:pStyle w:val="table10"/>
              <w:spacing w:before="120"/>
            </w:pPr>
            <w:r>
              <w:t>1 месяц со дня обращения</w:t>
            </w:r>
          </w:p>
        </w:tc>
        <w:tc>
          <w:tcPr>
            <w:tcW w:w="435" w:type="pct"/>
            <w:tcMar>
              <w:top w:w="0" w:type="dxa"/>
              <w:left w:w="6" w:type="dxa"/>
              <w:bottom w:w="0" w:type="dxa"/>
              <w:right w:w="6" w:type="dxa"/>
            </w:tcMar>
            <w:hideMark/>
          </w:tcPr>
          <w:p w:rsidR="005773D7" w:rsidRDefault="005773D7">
            <w:pPr>
              <w:pStyle w:val="table10"/>
              <w:spacing w:before="120"/>
            </w:pPr>
            <w:r>
              <w:t>бессрочно</w:t>
            </w:r>
          </w:p>
        </w:tc>
      </w:tr>
      <w:tr w:rsidR="005773D7">
        <w:trPr>
          <w:trHeight w:val="240"/>
        </w:trPr>
        <w:tc>
          <w:tcPr>
            <w:tcW w:w="5000" w:type="pct"/>
            <w:gridSpan w:val="6"/>
            <w:tcMar>
              <w:top w:w="0" w:type="dxa"/>
              <w:left w:w="6" w:type="dxa"/>
              <w:bottom w:w="0" w:type="dxa"/>
              <w:right w:w="6" w:type="dxa"/>
            </w:tcMar>
            <w:hideMark/>
          </w:tcPr>
          <w:p w:rsidR="005773D7" w:rsidRDefault="005773D7">
            <w:pPr>
              <w:pStyle w:val="chapter"/>
              <w:spacing w:before="120" w:after="0"/>
            </w:pPr>
            <w:r>
              <w:lastRenderedPageBreak/>
              <w:t>ГЛАВА 23</w:t>
            </w:r>
            <w:r>
              <w:br/>
              <w:t>СЕРТИФИКАЦИЯ</w:t>
            </w:r>
          </w:p>
        </w:tc>
      </w:tr>
      <w:tr w:rsidR="005773D7">
        <w:trPr>
          <w:trHeight w:val="238"/>
        </w:trPr>
        <w:tc>
          <w:tcPr>
            <w:tcW w:w="2606" w:type="pct"/>
            <w:tcMar>
              <w:top w:w="0" w:type="dxa"/>
              <w:left w:w="6" w:type="dxa"/>
              <w:bottom w:w="0" w:type="dxa"/>
              <w:right w:w="6" w:type="dxa"/>
            </w:tcMar>
            <w:hideMark/>
          </w:tcPr>
          <w:p w:rsidR="005773D7" w:rsidRDefault="005773D7">
            <w:pPr>
              <w:pStyle w:val="table10"/>
              <w:spacing w:before="120"/>
            </w:pPr>
            <w:r>
              <w:t>23.1. Выдача сертификата соответствия Национальной системы подтверждения соответствия Республики Беларусь (далее – сертификат соответствия) (дубликата сертификата соответствия), внесение изменений и (или) дополнений в сертификат соответствия, выдача решения о прекращении действия сертификата соответствия по инициативе его владельца*********</w:t>
            </w:r>
          </w:p>
        </w:tc>
        <w:tc>
          <w:tcPr>
            <w:tcW w:w="657" w:type="pct"/>
            <w:tcMar>
              <w:top w:w="0" w:type="dxa"/>
              <w:left w:w="6" w:type="dxa"/>
              <w:bottom w:w="0" w:type="dxa"/>
              <w:right w:w="6" w:type="dxa"/>
            </w:tcMar>
            <w:hideMark/>
          </w:tcPr>
          <w:p w:rsidR="005773D7" w:rsidRDefault="005773D7">
            <w:pPr>
              <w:pStyle w:val="table10"/>
              <w:spacing w:before="120"/>
            </w:pPr>
            <w:r>
              <w:t>организации, аккредитованные в качестве органов по сертификации</w:t>
            </w:r>
          </w:p>
        </w:tc>
        <w:tc>
          <w:tcPr>
            <w:tcW w:w="434" w:type="pct"/>
            <w:tcMar>
              <w:top w:w="0" w:type="dxa"/>
              <w:left w:w="6" w:type="dxa"/>
              <w:bottom w:w="0" w:type="dxa"/>
              <w:right w:w="6" w:type="dxa"/>
            </w:tcMar>
            <w:hideMark/>
          </w:tcPr>
          <w:p w:rsidR="005773D7" w:rsidRDefault="005773D7">
            <w:pPr>
              <w:pStyle w:val="table10"/>
              <w:spacing w:before="120"/>
            </w:pPr>
            <w:r>
              <w:t>для выдачи сертификата соответствия на продукцию:</w:t>
            </w:r>
            <w:r>
              <w:br/>
            </w:r>
            <w:r>
              <w:br/>
              <w:t>заявление</w:t>
            </w:r>
            <w:r>
              <w:br/>
              <w:t>протоколы испытаний</w:t>
            </w:r>
            <w:r>
              <w:br/>
            </w:r>
            <w:r>
              <w:br/>
              <w:t>отчет об анализе состояния производства (при необходимости)</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плата за услуги</w:t>
            </w:r>
          </w:p>
        </w:tc>
        <w:tc>
          <w:tcPr>
            <w:tcW w:w="434"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p>
        </w:tc>
      </w:tr>
      <w:tr w:rsidR="005773D7">
        <w:trPr>
          <w:trHeight w:val="238"/>
        </w:trPr>
        <w:tc>
          <w:tcPr>
            <w:tcW w:w="2606" w:type="pct"/>
            <w:tcMar>
              <w:top w:w="0" w:type="dxa"/>
              <w:left w:w="6" w:type="dxa"/>
              <w:bottom w:w="0" w:type="dxa"/>
              <w:right w:w="6" w:type="dxa"/>
            </w:tcMar>
            <w:hideMark/>
          </w:tcPr>
          <w:p w:rsidR="005773D7" w:rsidRDefault="005773D7">
            <w:pPr>
              <w:pStyle w:val="table10"/>
              <w:spacing w:before="120"/>
            </w:pPr>
            <w:r>
              <w:t> </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для выдачи сертификата соответствия на выполнение работ (оказание услуг):</w:t>
            </w:r>
            <w:r>
              <w:br/>
            </w:r>
            <w:r>
              <w:br/>
              <w:t>заявление</w:t>
            </w:r>
            <w:r>
              <w:br/>
            </w:r>
            <w:r>
              <w:br/>
              <w:t>отчет по результатам сертификации выполнения работ (оказания услуг)</w:t>
            </w:r>
            <w:r>
              <w:br/>
            </w:r>
            <w:r>
              <w:br/>
              <w:t xml:space="preserve">документ, подтверждающий </w:t>
            </w:r>
            <w:r>
              <w:lastRenderedPageBreak/>
              <w:t>внесение платы</w:t>
            </w:r>
          </w:p>
        </w:tc>
        <w:tc>
          <w:tcPr>
            <w:tcW w:w="434" w:type="pct"/>
            <w:tcMar>
              <w:top w:w="0" w:type="dxa"/>
              <w:left w:w="6" w:type="dxa"/>
              <w:bottom w:w="0" w:type="dxa"/>
              <w:right w:w="6" w:type="dxa"/>
            </w:tcMar>
            <w:hideMark/>
          </w:tcPr>
          <w:p w:rsidR="005773D7" w:rsidRDefault="005773D7">
            <w:pPr>
              <w:pStyle w:val="table10"/>
              <w:spacing w:before="120"/>
            </w:pPr>
            <w:r>
              <w:lastRenderedPageBreak/>
              <w:t>плата за услуги</w:t>
            </w:r>
          </w:p>
        </w:tc>
        <w:tc>
          <w:tcPr>
            <w:tcW w:w="434"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5 лет</w:t>
            </w:r>
          </w:p>
        </w:tc>
      </w:tr>
      <w:tr w:rsidR="005773D7">
        <w:trPr>
          <w:trHeight w:val="238"/>
        </w:trPr>
        <w:tc>
          <w:tcPr>
            <w:tcW w:w="2606" w:type="pct"/>
            <w:tcMar>
              <w:top w:w="0" w:type="dxa"/>
              <w:left w:w="6" w:type="dxa"/>
              <w:bottom w:w="0" w:type="dxa"/>
              <w:right w:w="6" w:type="dxa"/>
            </w:tcMar>
            <w:hideMark/>
          </w:tcPr>
          <w:p w:rsidR="005773D7" w:rsidRDefault="005773D7">
            <w:pPr>
              <w:pStyle w:val="table10"/>
              <w:spacing w:before="120"/>
            </w:pPr>
            <w:r>
              <w:lastRenderedPageBreak/>
              <w:t> </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для внесения изменений и (или) дополнений в сертификат соответствия:</w:t>
            </w:r>
            <w:r>
              <w:br/>
            </w:r>
            <w:r>
              <w:br/>
              <w:t>заявление</w:t>
            </w:r>
            <w:r>
              <w:br/>
            </w:r>
            <w:r>
              <w:br/>
              <w:t>оригинал сертификата соответствия</w:t>
            </w:r>
            <w:r>
              <w:br/>
            </w:r>
            <w:r>
              <w:br/>
              <w:t>документы, являющиеся основанием для внесения изменений и (или) дополнений</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плата за услуги</w:t>
            </w:r>
          </w:p>
        </w:tc>
        <w:tc>
          <w:tcPr>
            <w:tcW w:w="434"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на срок действия выданного сертификата соответствия</w:t>
            </w:r>
          </w:p>
        </w:tc>
      </w:tr>
      <w:tr w:rsidR="005773D7">
        <w:trPr>
          <w:trHeight w:val="238"/>
        </w:trPr>
        <w:tc>
          <w:tcPr>
            <w:tcW w:w="2606" w:type="pct"/>
            <w:tcMar>
              <w:top w:w="0" w:type="dxa"/>
              <w:left w:w="6" w:type="dxa"/>
              <w:bottom w:w="0" w:type="dxa"/>
              <w:right w:w="6" w:type="dxa"/>
            </w:tcMar>
            <w:hideMark/>
          </w:tcPr>
          <w:p w:rsidR="005773D7" w:rsidRDefault="005773D7">
            <w:pPr>
              <w:pStyle w:val="table10"/>
              <w:spacing w:before="120"/>
            </w:pPr>
            <w:r>
              <w:t> </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для выдачи дубликата сертификата соответствия:</w:t>
            </w:r>
            <w:r>
              <w:br/>
            </w:r>
            <w:r>
              <w:br/>
              <w:t>заявление</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плата за услуги</w:t>
            </w:r>
          </w:p>
        </w:tc>
        <w:tc>
          <w:tcPr>
            <w:tcW w:w="434"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на срок действия выданного сертификата соответствия</w:t>
            </w:r>
          </w:p>
        </w:tc>
      </w:tr>
      <w:tr w:rsidR="005773D7">
        <w:trPr>
          <w:trHeight w:val="238"/>
        </w:trPr>
        <w:tc>
          <w:tcPr>
            <w:tcW w:w="2606" w:type="pct"/>
            <w:tcMar>
              <w:top w:w="0" w:type="dxa"/>
              <w:left w:w="6" w:type="dxa"/>
              <w:bottom w:w="0" w:type="dxa"/>
              <w:right w:w="6" w:type="dxa"/>
            </w:tcMar>
            <w:hideMark/>
          </w:tcPr>
          <w:p w:rsidR="005773D7" w:rsidRDefault="005773D7">
            <w:pPr>
              <w:pStyle w:val="table10"/>
              <w:spacing w:before="120"/>
            </w:pPr>
            <w:r>
              <w:t> </w:t>
            </w:r>
          </w:p>
        </w:tc>
        <w:tc>
          <w:tcPr>
            <w:tcW w:w="657" w:type="pct"/>
            <w:tcMar>
              <w:top w:w="0" w:type="dxa"/>
              <w:left w:w="6" w:type="dxa"/>
              <w:bottom w:w="0" w:type="dxa"/>
              <w:right w:w="6" w:type="dxa"/>
            </w:tcMar>
            <w:hideMark/>
          </w:tcPr>
          <w:p w:rsidR="005773D7" w:rsidRDefault="005773D7">
            <w:pPr>
              <w:pStyle w:val="table10"/>
              <w:spacing w:before="120"/>
            </w:pPr>
            <w:r>
              <w:t> </w:t>
            </w:r>
          </w:p>
        </w:tc>
        <w:tc>
          <w:tcPr>
            <w:tcW w:w="434" w:type="pct"/>
            <w:tcMar>
              <w:top w:w="0" w:type="dxa"/>
              <w:left w:w="6" w:type="dxa"/>
              <w:bottom w:w="0" w:type="dxa"/>
              <w:right w:w="6" w:type="dxa"/>
            </w:tcMar>
            <w:hideMark/>
          </w:tcPr>
          <w:p w:rsidR="005773D7" w:rsidRDefault="005773D7">
            <w:pPr>
              <w:pStyle w:val="table10"/>
              <w:spacing w:before="120"/>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434" w:type="pct"/>
            <w:tcMar>
              <w:top w:w="0" w:type="dxa"/>
              <w:left w:w="6" w:type="dxa"/>
              <w:bottom w:w="0" w:type="dxa"/>
              <w:right w:w="6" w:type="dxa"/>
            </w:tcMar>
            <w:hideMark/>
          </w:tcPr>
          <w:p w:rsidR="005773D7" w:rsidRDefault="005773D7">
            <w:pPr>
              <w:pStyle w:val="table10"/>
              <w:spacing w:before="120"/>
            </w:pPr>
            <w:r>
              <w:t>бесплатно</w:t>
            </w:r>
          </w:p>
        </w:tc>
        <w:tc>
          <w:tcPr>
            <w:tcW w:w="434" w:type="pct"/>
            <w:tcMar>
              <w:top w:w="0" w:type="dxa"/>
              <w:left w:w="6" w:type="dxa"/>
              <w:bottom w:w="0" w:type="dxa"/>
              <w:right w:w="6" w:type="dxa"/>
            </w:tcMar>
            <w:hideMark/>
          </w:tcPr>
          <w:p w:rsidR="005773D7" w:rsidRDefault="005773D7">
            <w:pPr>
              <w:pStyle w:val="table10"/>
              <w:spacing w:before="120"/>
            </w:pPr>
            <w:r>
              <w:t>5 дней со дня обращения</w:t>
            </w:r>
          </w:p>
        </w:tc>
        <w:tc>
          <w:tcPr>
            <w:tcW w:w="435" w:type="pct"/>
            <w:tcMar>
              <w:top w:w="0" w:type="dxa"/>
              <w:left w:w="6" w:type="dxa"/>
              <w:bottom w:w="0" w:type="dxa"/>
              <w:right w:w="6" w:type="dxa"/>
            </w:tcMar>
            <w:hideMark/>
          </w:tcPr>
          <w:p w:rsidR="005773D7" w:rsidRDefault="005773D7">
            <w:pPr>
              <w:pStyle w:val="table10"/>
              <w:spacing w:before="120"/>
            </w:pPr>
            <w:r>
              <w:t> </w:t>
            </w:r>
          </w:p>
        </w:tc>
      </w:tr>
      <w:tr w:rsidR="005773D7">
        <w:trPr>
          <w:trHeight w:val="238"/>
        </w:trPr>
        <w:tc>
          <w:tcPr>
            <w:tcW w:w="5000" w:type="pct"/>
            <w:gridSpan w:val="6"/>
            <w:tcMar>
              <w:top w:w="0" w:type="dxa"/>
              <w:left w:w="6" w:type="dxa"/>
              <w:bottom w:w="0" w:type="dxa"/>
              <w:right w:w="6" w:type="dxa"/>
            </w:tcMar>
            <w:hideMark/>
          </w:tcPr>
          <w:p w:rsidR="005773D7" w:rsidRDefault="005773D7">
            <w:pPr>
              <w:pStyle w:val="chapter"/>
              <w:spacing w:before="120" w:after="0"/>
            </w:pPr>
            <w:r>
              <w:t>ГЛАВА 24</w:t>
            </w:r>
            <w:r>
              <w:br/>
              <w:t>ОЦЕНОЧНАЯ ДЕЯТЕЛЬНОСТЬ</w:t>
            </w:r>
          </w:p>
        </w:tc>
      </w:tr>
      <w:tr w:rsidR="005773D7">
        <w:trPr>
          <w:trHeight w:val="240"/>
        </w:trPr>
        <w:tc>
          <w:tcPr>
            <w:tcW w:w="2606" w:type="pct"/>
            <w:tcMar>
              <w:top w:w="0" w:type="dxa"/>
              <w:left w:w="6" w:type="dxa"/>
              <w:bottom w:w="0" w:type="dxa"/>
              <w:right w:w="6" w:type="dxa"/>
            </w:tcMar>
            <w:hideMark/>
          </w:tcPr>
          <w:p w:rsidR="005773D7" w:rsidRDefault="005773D7">
            <w:pPr>
              <w:pStyle w:val="table10"/>
              <w:spacing w:before="120"/>
            </w:pPr>
            <w:r>
              <w:lastRenderedPageBreak/>
              <w:t>24.1. Выдача свидетельства об аттестации оценщика</w:t>
            </w:r>
          </w:p>
        </w:tc>
        <w:tc>
          <w:tcPr>
            <w:tcW w:w="657" w:type="pct"/>
            <w:tcMar>
              <w:top w:w="0" w:type="dxa"/>
              <w:left w:w="6" w:type="dxa"/>
              <w:bottom w:w="0" w:type="dxa"/>
              <w:right w:w="6" w:type="dxa"/>
            </w:tcMar>
            <w:hideMark/>
          </w:tcPr>
          <w:p w:rsidR="005773D7" w:rsidRDefault="005773D7">
            <w:pPr>
              <w:pStyle w:val="table10"/>
              <w:spacing w:before="120"/>
            </w:pPr>
            <w:r>
              <w:t>Государственный комитет по имуществу, Государственный комитет по науке и технологиям</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434" w:type="pct"/>
            <w:tcMar>
              <w:top w:w="0" w:type="dxa"/>
              <w:left w:w="6" w:type="dxa"/>
              <w:bottom w:w="0" w:type="dxa"/>
              <w:right w:w="6" w:type="dxa"/>
            </w:tcMar>
            <w:hideMark/>
          </w:tcPr>
          <w:p w:rsidR="005773D7" w:rsidRDefault="005773D7">
            <w:pPr>
              <w:pStyle w:val="table10"/>
              <w:spacing w:before="120"/>
            </w:pPr>
            <w:r>
              <w:t>8 базовых величин</w:t>
            </w:r>
          </w:p>
        </w:tc>
        <w:tc>
          <w:tcPr>
            <w:tcW w:w="434" w:type="pct"/>
            <w:tcMar>
              <w:top w:w="0" w:type="dxa"/>
              <w:left w:w="6" w:type="dxa"/>
              <w:bottom w:w="0" w:type="dxa"/>
              <w:right w:w="6" w:type="dxa"/>
            </w:tcMar>
            <w:hideMark/>
          </w:tcPr>
          <w:p w:rsidR="005773D7" w:rsidRDefault="005773D7">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435" w:type="pct"/>
            <w:tcMar>
              <w:top w:w="0" w:type="dxa"/>
              <w:left w:w="6" w:type="dxa"/>
              <w:bottom w:w="0" w:type="dxa"/>
              <w:right w:w="6" w:type="dxa"/>
            </w:tcMar>
            <w:hideMark/>
          </w:tcPr>
          <w:p w:rsidR="005773D7" w:rsidRDefault="005773D7">
            <w:pPr>
              <w:pStyle w:val="table10"/>
              <w:spacing w:before="120"/>
            </w:pPr>
            <w:r>
              <w:t>3 года</w:t>
            </w:r>
          </w:p>
        </w:tc>
      </w:tr>
      <w:tr w:rsidR="005773D7">
        <w:trPr>
          <w:trHeight w:val="240"/>
        </w:trPr>
        <w:tc>
          <w:tcPr>
            <w:tcW w:w="2606" w:type="pct"/>
            <w:tcMar>
              <w:top w:w="0" w:type="dxa"/>
              <w:left w:w="6" w:type="dxa"/>
              <w:bottom w:w="0" w:type="dxa"/>
              <w:right w:w="6" w:type="dxa"/>
            </w:tcMar>
            <w:hideMark/>
          </w:tcPr>
          <w:p w:rsidR="005773D7" w:rsidRDefault="005773D7">
            <w:pPr>
              <w:pStyle w:val="table10"/>
              <w:spacing w:before="120"/>
            </w:pPr>
            <w:r>
              <w:t>24.2. Продление срока действия свидетельства об аттестации оценщика</w:t>
            </w:r>
          </w:p>
        </w:tc>
        <w:tc>
          <w:tcPr>
            <w:tcW w:w="657" w:type="pct"/>
            <w:tcMar>
              <w:top w:w="0" w:type="dxa"/>
              <w:left w:w="6" w:type="dxa"/>
              <w:bottom w:w="0" w:type="dxa"/>
              <w:right w:w="6" w:type="dxa"/>
            </w:tcMar>
            <w:hideMark/>
          </w:tcPr>
          <w:p w:rsidR="005773D7" w:rsidRDefault="005773D7">
            <w:pPr>
              <w:pStyle w:val="table10"/>
              <w:spacing w:before="120"/>
            </w:pPr>
            <w:r>
              <w:t>Государственный комитет по имуществу, Государственный комитет по науке и технологиям</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 xml:space="preserve">оригинал (дубликат) свидетельства об аттестации оценщика, дающего право на проведение независимой оценки </w:t>
            </w:r>
            <w:r>
              <w:lastRenderedPageBreak/>
              <w:t>соответствующего вида объекта гражданских прав</w:t>
            </w:r>
            <w:r>
              <w:br/>
            </w:r>
            <w:r>
              <w:br/>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w:t>
            </w:r>
            <w:r>
              <w:lastRenderedPageBreak/>
              <w:t xml:space="preserve">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w:t>
            </w:r>
            <w:r>
              <w:lastRenderedPageBreak/>
              <w:t>представления ими справки о месте работы и занимаемой должности)</w:t>
            </w:r>
            <w:r>
              <w:br/>
            </w:r>
            <w:r>
              <w:br/>
              <w:t xml:space="preserve">копия документа (документов) об обучении, подтверждающего (подтверждающих) освоение оценщиком в период действия свидетельства об аттестации оценщика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w:t>
            </w:r>
            <w:r>
              <w:lastRenderedPageBreak/>
              <w:t xml:space="preserve">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период действия свидетельства об аттестации оценщика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w:t>
            </w:r>
            <w:r>
              <w:lastRenderedPageBreak/>
              <w:t>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 xml:space="preserve">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w:t>
            </w:r>
            <w:r>
              <w:lastRenderedPageBreak/>
              <w:t>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 xml:space="preserve">документы, подтверждающие </w:t>
            </w:r>
            <w:r>
              <w:lastRenderedPageBreak/>
              <w:t>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434" w:type="pct"/>
            <w:tcMar>
              <w:top w:w="0" w:type="dxa"/>
              <w:left w:w="6" w:type="dxa"/>
              <w:bottom w:w="0" w:type="dxa"/>
              <w:right w:w="6" w:type="dxa"/>
            </w:tcMar>
            <w:hideMark/>
          </w:tcPr>
          <w:p w:rsidR="005773D7" w:rsidRDefault="005773D7">
            <w:pPr>
              <w:pStyle w:val="table10"/>
              <w:spacing w:before="120"/>
            </w:pPr>
            <w:r>
              <w:lastRenderedPageBreak/>
              <w:t>4 базовые величины</w:t>
            </w:r>
          </w:p>
        </w:tc>
        <w:tc>
          <w:tcPr>
            <w:tcW w:w="434" w:type="pct"/>
            <w:tcMar>
              <w:top w:w="0" w:type="dxa"/>
              <w:left w:w="6" w:type="dxa"/>
              <w:bottom w:w="0" w:type="dxa"/>
              <w:right w:w="6" w:type="dxa"/>
            </w:tcMar>
            <w:hideMark/>
          </w:tcPr>
          <w:p w:rsidR="005773D7" w:rsidRDefault="005773D7">
            <w:pPr>
              <w:pStyle w:val="table10"/>
              <w:spacing w:before="120"/>
            </w:pPr>
            <w:r>
              <w:t xml:space="preserve">2 месяца со дня подачи заявления, а в случае наличия документов, подтверждающих уважительность причин, помешавших </w:t>
            </w:r>
            <w:r>
              <w:lastRenderedPageBreak/>
              <w:t>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lastRenderedPageBreak/>
              <w:t>3 года</w:t>
            </w:r>
          </w:p>
        </w:tc>
      </w:tr>
      <w:tr w:rsidR="005773D7">
        <w:trPr>
          <w:trHeight w:val="240"/>
        </w:trPr>
        <w:tc>
          <w:tcPr>
            <w:tcW w:w="2606" w:type="pct"/>
            <w:tcMar>
              <w:top w:w="0" w:type="dxa"/>
              <w:left w:w="6" w:type="dxa"/>
              <w:bottom w:w="0" w:type="dxa"/>
              <w:right w:w="6" w:type="dxa"/>
            </w:tcMar>
            <w:hideMark/>
          </w:tcPr>
          <w:p w:rsidR="005773D7" w:rsidRDefault="005773D7">
            <w:pPr>
              <w:pStyle w:val="table10"/>
              <w:spacing w:before="120"/>
            </w:pPr>
            <w:r>
              <w:lastRenderedPageBreak/>
              <w:t>24.3. Внесение изменений и (или) дополнений в свидетельство об аттестации оценщика</w:t>
            </w:r>
          </w:p>
        </w:tc>
        <w:tc>
          <w:tcPr>
            <w:tcW w:w="657" w:type="pct"/>
            <w:tcMar>
              <w:top w:w="0" w:type="dxa"/>
              <w:left w:w="6" w:type="dxa"/>
              <w:bottom w:w="0" w:type="dxa"/>
              <w:right w:w="6" w:type="dxa"/>
            </w:tcMar>
            <w:hideMark/>
          </w:tcPr>
          <w:p w:rsidR="005773D7" w:rsidRDefault="005773D7">
            <w:pPr>
              <w:pStyle w:val="table10"/>
              <w:spacing w:before="120"/>
            </w:pPr>
            <w:r>
              <w:t>Государственный комитет по имуществу, Государственный комитет по науке и технологиям</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4 базовые величины</w:t>
            </w:r>
          </w:p>
        </w:tc>
        <w:tc>
          <w:tcPr>
            <w:tcW w:w="434" w:type="pct"/>
            <w:tcMar>
              <w:top w:w="0" w:type="dxa"/>
              <w:left w:w="6" w:type="dxa"/>
              <w:bottom w:w="0" w:type="dxa"/>
              <w:right w:w="6" w:type="dxa"/>
            </w:tcMar>
            <w:hideMark/>
          </w:tcPr>
          <w:p w:rsidR="005773D7" w:rsidRDefault="005773D7">
            <w:pPr>
              <w:pStyle w:val="table10"/>
              <w:spacing w:before="120"/>
            </w:pPr>
            <w:r>
              <w:t>7 рабочих дней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на срок действия свидетельства</w:t>
            </w:r>
          </w:p>
        </w:tc>
      </w:tr>
      <w:tr w:rsidR="005773D7">
        <w:trPr>
          <w:trHeight w:val="240"/>
        </w:trPr>
        <w:tc>
          <w:tcPr>
            <w:tcW w:w="2606" w:type="pct"/>
            <w:tcMar>
              <w:top w:w="0" w:type="dxa"/>
              <w:left w:w="6" w:type="dxa"/>
              <w:bottom w:w="0" w:type="dxa"/>
              <w:right w:w="6" w:type="dxa"/>
            </w:tcMar>
            <w:hideMark/>
          </w:tcPr>
          <w:p w:rsidR="005773D7" w:rsidRDefault="005773D7">
            <w:pPr>
              <w:pStyle w:val="table10"/>
              <w:spacing w:before="120"/>
            </w:pPr>
            <w:r>
              <w:t>24.4. Выдача дубликата свидетельства об аттестации оценщика</w:t>
            </w:r>
          </w:p>
        </w:tc>
        <w:tc>
          <w:tcPr>
            <w:tcW w:w="657" w:type="pct"/>
            <w:tcMar>
              <w:top w:w="0" w:type="dxa"/>
              <w:left w:w="6" w:type="dxa"/>
              <w:bottom w:w="0" w:type="dxa"/>
              <w:right w:w="6" w:type="dxa"/>
            </w:tcMar>
            <w:hideMark/>
          </w:tcPr>
          <w:p w:rsidR="005773D7" w:rsidRDefault="005773D7">
            <w:pPr>
              <w:pStyle w:val="table10"/>
              <w:spacing w:before="120"/>
            </w:pPr>
            <w:r>
              <w:t>Государственный комитет по имуществу, Государственный комитет по науке и технологиям</w:t>
            </w:r>
          </w:p>
        </w:tc>
        <w:tc>
          <w:tcPr>
            <w:tcW w:w="434" w:type="pct"/>
            <w:tcMar>
              <w:top w:w="0" w:type="dxa"/>
              <w:left w:w="6" w:type="dxa"/>
              <w:bottom w:w="0" w:type="dxa"/>
              <w:right w:w="6" w:type="dxa"/>
            </w:tcMar>
            <w:hideMark/>
          </w:tcPr>
          <w:p w:rsidR="005773D7" w:rsidRDefault="005773D7">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434" w:type="pct"/>
            <w:tcMar>
              <w:top w:w="0" w:type="dxa"/>
              <w:left w:w="6" w:type="dxa"/>
              <w:bottom w:w="0" w:type="dxa"/>
              <w:right w:w="6" w:type="dxa"/>
            </w:tcMar>
            <w:hideMark/>
          </w:tcPr>
          <w:p w:rsidR="005773D7" w:rsidRDefault="005773D7">
            <w:pPr>
              <w:pStyle w:val="table10"/>
              <w:spacing w:before="120"/>
            </w:pPr>
            <w:r>
              <w:t>5 базовых величин</w:t>
            </w:r>
          </w:p>
        </w:tc>
        <w:tc>
          <w:tcPr>
            <w:tcW w:w="434" w:type="pct"/>
            <w:tcMar>
              <w:top w:w="0" w:type="dxa"/>
              <w:left w:w="6" w:type="dxa"/>
              <w:bottom w:w="0" w:type="dxa"/>
              <w:right w:w="6" w:type="dxa"/>
            </w:tcMar>
            <w:hideMark/>
          </w:tcPr>
          <w:p w:rsidR="005773D7" w:rsidRDefault="005773D7">
            <w:pPr>
              <w:pStyle w:val="table10"/>
              <w:spacing w:before="120"/>
            </w:pPr>
            <w:r>
              <w:t>7 рабочих дней со дня подачи заявления</w:t>
            </w:r>
          </w:p>
        </w:tc>
        <w:tc>
          <w:tcPr>
            <w:tcW w:w="435" w:type="pct"/>
            <w:tcMar>
              <w:top w:w="0" w:type="dxa"/>
              <w:left w:w="6" w:type="dxa"/>
              <w:bottom w:w="0" w:type="dxa"/>
              <w:right w:w="6" w:type="dxa"/>
            </w:tcMar>
            <w:hideMark/>
          </w:tcPr>
          <w:p w:rsidR="005773D7" w:rsidRDefault="005773D7">
            <w:pPr>
              <w:pStyle w:val="table10"/>
              <w:spacing w:before="120"/>
            </w:pPr>
            <w:r>
              <w:t>на срок действия свидетельства</w:t>
            </w:r>
          </w:p>
        </w:tc>
      </w:tr>
    </w:tbl>
    <w:p w:rsidR="005773D7" w:rsidRDefault="005773D7">
      <w:pPr>
        <w:pStyle w:val="newncpi"/>
      </w:pPr>
      <w:r>
        <w:t> </w:t>
      </w:r>
    </w:p>
    <w:p w:rsidR="005773D7" w:rsidRDefault="005773D7">
      <w:pPr>
        <w:pStyle w:val="snoskiline"/>
      </w:pPr>
      <w:r>
        <w:t>______________________________</w:t>
      </w:r>
    </w:p>
    <w:p w:rsidR="005773D7" w:rsidRDefault="005773D7">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5773D7" w:rsidRDefault="005773D7">
      <w:pPr>
        <w:pStyle w:val="snoski"/>
      </w:pPr>
      <w:r>
        <w:lastRenderedPageBreak/>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5773D7" w:rsidRDefault="005773D7">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5773D7" w:rsidRDefault="005773D7">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5773D7" w:rsidRDefault="005773D7">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5773D7" w:rsidRDefault="005773D7">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5773D7" w:rsidRDefault="005773D7">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5773D7" w:rsidRDefault="005773D7">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5773D7" w:rsidRDefault="005773D7">
      <w:pPr>
        <w:pStyle w:val="snoski"/>
      </w:pPr>
      <w:r>
        <w:t>**** Государственная пошлина за выдачу разрешения на допуск уплачивается по ставке:</w:t>
      </w:r>
    </w:p>
    <w:p w:rsidR="005773D7" w:rsidRDefault="005773D7">
      <w:pPr>
        <w:pStyle w:val="snoski"/>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5773D7" w:rsidRDefault="005773D7">
      <w:pPr>
        <w:pStyle w:val="snoski"/>
      </w:pPr>
      <w:r>
        <w:t>увеличенной на коэффициент 2, в отношении транспортного средства, для которого срок действия разрешения на допуск установлен два года.</w:t>
      </w:r>
    </w:p>
    <w:p w:rsidR="005773D7" w:rsidRDefault="005773D7">
      <w:pPr>
        <w:pStyle w:val="snoski"/>
      </w:pPr>
      <w:r>
        <w:t>Государственная пошлина за выдачу разрешения на допуск не уплачивается в отношении транспортных средств:</w:t>
      </w:r>
    </w:p>
    <w:p w:rsidR="005773D7" w:rsidRDefault="005773D7">
      <w:pPr>
        <w:pStyle w:val="snoski"/>
      </w:pPr>
      <w:r>
        <w:t>специально оборудованных для использования инвалидами;</w:t>
      </w:r>
    </w:p>
    <w:p w:rsidR="005773D7" w:rsidRDefault="005773D7">
      <w:pPr>
        <w:pStyle w:val="snoski"/>
      </w:pPr>
      <w:r>
        <w:t>полученных (приобретенных) через органы по труду, занятости и социальной защите в соответствии с ранее действовавшим законодательством.</w:t>
      </w:r>
    </w:p>
    <w:p w:rsidR="005773D7" w:rsidRDefault="005773D7">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5773D7" w:rsidRDefault="005773D7">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5773D7" w:rsidRDefault="005773D7">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5773D7" w:rsidRDefault="005773D7">
      <w:pPr>
        <w:pStyle w:val="comment"/>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5773D7" w:rsidRDefault="005773D7">
      <w:pPr>
        <w:pStyle w:val="snoski"/>
        <w:spacing w:after="240"/>
      </w:pPr>
      <w:r>
        <w:t>********* В случаях, определенных Президентом Республики Беларусь, либо при добровольной сертификации.</w:t>
      </w:r>
    </w:p>
    <w:p w:rsidR="005773D7" w:rsidRDefault="005773D7">
      <w:pPr>
        <w:pStyle w:val="snoski"/>
        <w:spacing w:after="240"/>
      </w:pPr>
      <w:r>
        <w:t> </w:t>
      </w:r>
    </w:p>
    <w:p w:rsidR="00CC0F60" w:rsidRDefault="00CC0F60"/>
    <w:sectPr w:rsidR="00CC0F60" w:rsidSect="005773D7">
      <w:pgSz w:w="16838" w:h="11906" w:orient="landscape"/>
      <w:pgMar w:top="567" w:right="289" w:bottom="567" w:left="340" w:header="709" w:footer="18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62E" w:rsidRDefault="001C562E" w:rsidP="005773D7">
      <w:pPr>
        <w:spacing w:line="240" w:lineRule="auto"/>
      </w:pPr>
      <w:r>
        <w:separator/>
      </w:r>
    </w:p>
  </w:endnote>
  <w:endnote w:type="continuationSeparator" w:id="1">
    <w:p w:rsidR="001C562E" w:rsidRDefault="001C562E" w:rsidP="005773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D7" w:rsidRDefault="005773D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D7" w:rsidRDefault="005773D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Look w:val="04A0"/>
    </w:tblPr>
    <w:tblGrid>
      <w:gridCol w:w="4786"/>
      <w:gridCol w:w="4787"/>
    </w:tblGrid>
    <w:tr w:rsidR="005773D7" w:rsidTr="005773D7">
      <w:tc>
        <w:tcPr>
          <w:tcW w:w="4786" w:type="dxa"/>
        </w:tcPr>
        <w:p w:rsidR="005773D7" w:rsidRDefault="005773D7">
          <w:pPr>
            <w:pStyle w:val="a7"/>
          </w:pPr>
        </w:p>
      </w:tc>
      <w:tc>
        <w:tcPr>
          <w:tcW w:w="4787" w:type="dxa"/>
        </w:tcPr>
        <w:p w:rsidR="005773D7" w:rsidRDefault="005773D7">
          <w:pPr>
            <w:pStyle w:val="a7"/>
          </w:pPr>
        </w:p>
      </w:tc>
    </w:tr>
  </w:tbl>
  <w:p w:rsidR="005773D7" w:rsidRDefault="005773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62E" w:rsidRDefault="001C562E" w:rsidP="005773D7">
      <w:pPr>
        <w:spacing w:line="240" w:lineRule="auto"/>
      </w:pPr>
      <w:r>
        <w:separator/>
      </w:r>
    </w:p>
  </w:footnote>
  <w:footnote w:type="continuationSeparator" w:id="1">
    <w:p w:rsidR="001C562E" w:rsidRDefault="001C562E" w:rsidP="005773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D7" w:rsidRDefault="005773D7" w:rsidP="0087432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773D7" w:rsidRDefault="005773D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D7" w:rsidRPr="005773D7" w:rsidRDefault="005773D7" w:rsidP="00874328">
    <w:pPr>
      <w:pStyle w:val="a5"/>
      <w:framePr w:wrap="around" w:vAnchor="text" w:hAnchor="margin" w:xAlign="center" w:y="1"/>
      <w:rPr>
        <w:rStyle w:val="a9"/>
        <w:rFonts w:ascii="Times New Roman" w:hAnsi="Times New Roman" w:cs="Times New Roman"/>
        <w:sz w:val="24"/>
      </w:rPr>
    </w:pPr>
    <w:r w:rsidRPr="005773D7">
      <w:rPr>
        <w:rStyle w:val="a9"/>
        <w:rFonts w:ascii="Times New Roman" w:hAnsi="Times New Roman" w:cs="Times New Roman"/>
        <w:sz w:val="24"/>
      </w:rPr>
      <w:fldChar w:fldCharType="begin"/>
    </w:r>
    <w:r w:rsidRPr="005773D7">
      <w:rPr>
        <w:rStyle w:val="a9"/>
        <w:rFonts w:ascii="Times New Roman" w:hAnsi="Times New Roman" w:cs="Times New Roman"/>
        <w:sz w:val="24"/>
      </w:rPr>
      <w:instrText xml:space="preserve">PAGE  </w:instrText>
    </w:r>
    <w:r w:rsidRPr="005773D7">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5773D7">
      <w:rPr>
        <w:rStyle w:val="a9"/>
        <w:rFonts w:ascii="Times New Roman" w:hAnsi="Times New Roman" w:cs="Times New Roman"/>
        <w:sz w:val="24"/>
      </w:rPr>
      <w:fldChar w:fldCharType="end"/>
    </w:r>
  </w:p>
  <w:p w:rsidR="005773D7" w:rsidRPr="005773D7" w:rsidRDefault="005773D7">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D7" w:rsidRDefault="005773D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773D7"/>
    <w:rsid w:val="001C562E"/>
    <w:rsid w:val="005773D7"/>
    <w:rsid w:val="00777316"/>
    <w:rsid w:val="00CC0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73D7"/>
    <w:rPr>
      <w:color w:val="154C94"/>
      <w:u w:val="single"/>
    </w:rPr>
  </w:style>
  <w:style w:type="character" w:styleId="a4">
    <w:name w:val="FollowedHyperlink"/>
    <w:basedOn w:val="a0"/>
    <w:uiPriority w:val="99"/>
    <w:semiHidden/>
    <w:unhideWhenUsed/>
    <w:rsid w:val="005773D7"/>
    <w:rPr>
      <w:color w:val="154C94"/>
      <w:u w:val="single"/>
    </w:rPr>
  </w:style>
  <w:style w:type="paragraph" w:customStyle="1" w:styleId="article">
    <w:name w:val="article"/>
    <w:basedOn w:val="a"/>
    <w:rsid w:val="005773D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773D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773D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773D7"/>
    <w:pPr>
      <w:spacing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773D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773D7"/>
    <w:pPr>
      <w:spacing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773D7"/>
    <w:pPr>
      <w:spacing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773D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773D7"/>
    <w:pPr>
      <w:spacing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773D7"/>
    <w:pPr>
      <w:spacing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773D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773D7"/>
    <w:pPr>
      <w:spacing w:line="240" w:lineRule="auto"/>
      <w:jc w:val="right"/>
    </w:pPr>
    <w:rPr>
      <w:rFonts w:ascii="Times New Roman" w:eastAsiaTheme="minorEastAsia" w:hAnsi="Times New Roman" w:cs="Times New Roman"/>
      <w:lang w:eastAsia="ru-RU"/>
    </w:rPr>
  </w:style>
  <w:style w:type="paragraph" w:customStyle="1" w:styleId="titleu">
    <w:name w:val="titleu"/>
    <w:basedOn w:val="a"/>
    <w:rsid w:val="005773D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773D7"/>
    <w:pPr>
      <w:spacing w:before="24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773D7"/>
    <w:pPr>
      <w:spacing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773D7"/>
    <w:pPr>
      <w:spacing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773D7"/>
    <w:pPr>
      <w:spacing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773D7"/>
    <w:pPr>
      <w:spacing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773D7"/>
    <w:pPr>
      <w:spacing w:line="240" w:lineRule="auto"/>
    </w:pPr>
    <w:rPr>
      <w:rFonts w:ascii="Times New Roman" w:eastAsiaTheme="minorEastAsia" w:hAnsi="Times New Roman" w:cs="Times New Roman"/>
      <w:lang w:eastAsia="ru-RU"/>
    </w:rPr>
  </w:style>
  <w:style w:type="paragraph" w:customStyle="1" w:styleId="odobren1">
    <w:name w:val="odobren1"/>
    <w:basedOn w:val="a"/>
    <w:rsid w:val="005773D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773D7"/>
    <w:pPr>
      <w:spacing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773D7"/>
    <w:pPr>
      <w:spacing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773D7"/>
    <w:pPr>
      <w:spacing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773D7"/>
    <w:pPr>
      <w:spacing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773D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773D7"/>
    <w:pPr>
      <w:spacing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773D7"/>
    <w:pPr>
      <w:spacing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773D7"/>
    <w:pPr>
      <w:spacing w:line="240" w:lineRule="auto"/>
    </w:pPr>
    <w:rPr>
      <w:rFonts w:ascii="Times New Roman" w:eastAsiaTheme="minorEastAsia" w:hAnsi="Times New Roman" w:cs="Times New Roman"/>
      <w:lang w:eastAsia="ru-RU"/>
    </w:rPr>
  </w:style>
  <w:style w:type="paragraph" w:customStyle="1" w:styleId="prinodobren">
    <w:name w:val="prinodobren"/>
    <w:basedOn w:val="a"/>
    <w:rsid w:val="005773D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773D7"/>
    <w:pPr>
      <w:spacing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773D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773D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773D7"/>
    <w:pPr>
      <w:spacing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773D7"/>
    <w:pPr>
      <w:spacing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773D7"/>
    <w:pPr>
      <w:spacing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773D7"/>
    <w:pPr>
      <w:spacing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773D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773D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773D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773D7"/>
    <w:pPr>
      <w:spacing w:line="240" w:lineRule="auto"/>
    </w:pPr>
    <w:rPr>
      <w:rFonts w:ascii="Times New Roman" w:eastAsiaTheme="minorEastAsia" w:hAnsi="Times New Roman" w:cs="Times New Roman"/>
      <w:lang w:eastAsia="ru-RU"/>
    </w:rPr>
  </w:style>
  <w:style w:type="paragraph" w:customStyle="1" w:styleId="capu1">
    <w:name w:val="capu1"/>
    <w:basedOn w:val="a"/>
    <w:rsid w:val="005773D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773D7"/>
    <w:pPr>
      <w:spacing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773D7"/>
    <w:pPr>
      <w:spacing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773D7"/>
    <w:pPr>
      <w:spacing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773D7"/>
    <w:pPr>
      <w:spacing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773D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773D7"/>
    <w:pPr>
      <w:spacing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773D7"/>
    <w:pPr>
      <w:spacing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773D7"/>
    <w:pPr>
      <w:spacing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773D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773D7"/>
    <w:pPr>
      <w:spacing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773D7"/>
    <w:pPr>
      <w:spacing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773D7"/>
    <w:pPr>
      <w:spacing w:before="12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773D7"/>
    <w:pPr>
      <w:spacing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773D7"/>
    <w:pPr>
      <w:spacing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773D7"/>
    <w:pPr>
      <w:spacing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773D7"/>
    <w:pPr>
      <w:spacing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773D7"/>
    <w:pPr>
      <w:spacing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773D7"/>
    <w:pPr>
      <w:spacing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773D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773D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773D7"/>
    <w:pPr>
      <w:spacing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773D7"/>
    <w:pPr>
      <w:spacing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773D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773D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773D7"/>
    <w:pPr>
      <w:spacing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773D7"/>
    <w:pPr>
      <w:spacing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773D7"/>
    <w:pPr>
      <w:spacing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773D7"/>
    <w:pPr>
      <w:spacing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773D7"/>
    <w:pPr>
      <w:spacing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773D7"/>
    <w:pPr>
      <w:spacing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773D7"/>
    <w:pPr>
      <w:spacing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773D7"/>
    <w:pPr>
      <w:spacing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773D7"/>
    <w:pPr>
      <w:spacing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773D7"/>
    <w:pPr>
      <w:spacing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773D7"/>
    <w:pPr>
      <w:spacing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773D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773D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773D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773D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773D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773D7"/>
    <w:rPr>
      <w:rFonts w:ascii="Times New Roman" w:hAnsi="Times New Roman" w:cs="Times New Roman" w:hint="default"/>
      <w:caps/>
    </w:rPr>
  </w:style>
  <w:style w:type="character" w:customStyle="1" w:styleId="promulgator">
    <w:name w:val="promulgator"/>
    <w:basedOn w:val="a0"/>
    <w:rsid w:val="005773D7"/>
    <w:rPr>
      <w:rFonts w:ascii="Times New Roman" w:hAnsi="Times New Roman" w:cs="Times New Roman" w:hint="default"/>
      <w:caps/>
    </w:rPr>
  </w:style>
  <w:style w:type="character" w:customStyle="1" w:styleId="datepr">
    <w:name w:val="datepr"/>
    <w:basedOn w:val="a0"/>
    <w:rsid w:val="005773D7"/>
    <w:rPr>
      <w:rFonts w:ascii="Times New Roman" w:hAnsi="Times New Roman" w:cs="Times New Roman" w:hint="default"/>
    </w:rPr>
  </w:style>
  <w:style w:type="character" w:customStyle="1" w:styleId="datecity">
    <w:name w:val="datecity"/>
    <w:basedOn w:val="a0"/>
    <w:rsid w:val="005773D7"/>
    <w:rPr>
      <w:rFonts w:ascii="Times New Roman" w:hAnsi="Times New Roman" w:cs="Times New Roman" w:hint="default"/>
      <w:sz w:val="24"/>
      <w:szCs w:val="24"/>
    </w:rPr>
  </w:style>
  <w:style w:type="character" w:customStyle="1" w:styleId="datereg">
    <w:name w:val="datereg"/>
    <w:basedOn w:val="a0"/>
    <w:rsid w:val="005773D7"/>
    <w:rPr>
      <w:rFonts w:ascii="Times New Roman" w:hAnsi="Times New Roman" w:cs="Times New Roman" w:hint="default"/>
    </w:rPr>
  </w:style>
  <w:style w:type="character" w:customStyle="1" w:styleId="number">
    <w:name w:val="number"/>
    <w:basedOn w:val="a0"/>
    <w:rsid w:val="005773D7"/>
    <w:rPr>
      <w:rFonts w:ascii="Times New Roman" w:hAnsi="Times New Roman" w:cs="Times New Roman" w:hint="default"/>
    </w:rPr>
  </w:style>
  <w:style w:type="character" w:customStyle="1" w:styleId="bigsimbol">
    <w:name w:val="bigsimbol"/>
    <w:basedOn w:val="a0"/>
    <w:rsid w:val="005773D7"/>
    <w:rPr>
      <w:rFonts w:ascii="Times New Roman" w:hAnsi="Times New Roman" w:cs="Times New Roman" w:hint="default"/>
      <w:caps/>
    </w:rPr>
  </w:style>
  <w:style w:type="character" w:customStyle="1" w:styleId="razr">
    <w:name w:val="razr"/>
    <w:basedOn w:val="a0"/>
    <w:rsid w:val="005773D7"/>
    <w:rPr>
      <w:rFonts w:ascii="Times New Roman" w:hAnsi="Times New Roman" w:cs="Times New Roman" w:hint="default"/>
      <w:spacing w:val="30"/>
    </w:rPr>
  </w:style>
  <w:style w:type="character" w:customStyle="1" w:styleId="onesymbol">
    <w:name w:val="onesymbol"/>
    <w:basedOn w:val="a0"/>
    <w:rsid w:val="005773D7"/>
    <w:rPr>
      <w:rFonts w:ascii="Symbol" w:hAnsi="Symbol" w:hint="default"/>
    </w:rPr>
  </w:style>
  <w:style w:type="character" w:customStyle="1" w:styleId="onewind3">
    <w:name w:val="onewind3"/>
    <w:basedOn w:val="a0"/>
    <w:rsid w:val="005773D7"/>
    <w:rPr>
      <w:rFonts w:ascii="Wingdings 3" w:hAnsi="Wingdings 3" w:hint="default"/>
    </w:rPr>
  </w:style>
  <w:style w:type="character" w:customStyle="1" w:styleId="onewind2">
    <w:name w:val="onewind2"/>
    <w:basedOn w:val="a0"/>
    <w:rsid w:val="005773D7"/>
    <w:rPr>
      <w:rFonts w:ascii="Wingdings 2" w:hAnsi="Wingdings 2" w:hint="default"/>
    </w:rPr>
  </w:style>
  <w:style w:type="character" w:customStyle="1" w:styleId="onewind">
    <w:name w:val="onewind"/>
    <w:basedOn w:val="a0"/>
    <w:rsid w:val="005773D7"/>
    <w:rPr>
      <w:rFonts w:ascii="Wingdings" w:hAnsi="Wingdings" w:hint="default"/>
    </w:rPr>
  </w:style>
  <w:style w:type="character" w:customStyle="1" w:styleId="rednoun">
    <w:name w:val="rednoun"/>
    <w:basedOn w:val="a0"/>
    <w:rsid w:val="005773D7"/>
  </w:style>
  <w:style w:type="character" w:customStyle="1" w:styleId="post">
    <w:name w:val="post"/>
    <w:basedOn w:val="a0"/>
    <w:rsid w:val="005773D7"/>
    <w:rPr>
      <w:rFonts w:ascii="Times New Roman" w:hAnsi="Times New Roman" w:cs="Times New Roman" w:hint="default"/>
      <w:b/>
      <w:bCs/>
      <w:sz w:val="22"/>
      <w:szCs w:val="22"/>
    </w:rPr>
  </w:style>
  <w:style w:type="character" w:customStyle="1" w:styleId="pers">
    <w:name w:val="pers"/>
    <w:basedOn w:val="a0"/>
    <w:rsid w:val="005773D7"/>
    <w:rPr>
      <w:rFonts w:ascii="Times New Roman" w:hAnsi="Times New Roman" w:cs="Times New Roman" w:hint="default"/>
      <w:b/>
      <w:bCs/>
      <w:sz w:val="22"/>
      <w:szCs w:val="22"/>
    </w:rPr>
  </w:style>
  <w:style w:type="character" w:customStyle="1" w:styleId="arabic">
    <w:name w:val="arabic"/>
    <w:basedOn w:val="a0"/>
    <w:rsid w:val="005773D7"/>
    <w:rPr>
      <w:rFonts w:ascii="Times New Roman" w:hAnsi="Times New Roman" w:cs="Times New Roman" w:hint="default"/>
    </w:rPr>
  </w:style>
  <w:style w:type="character" w:customStyle="1" w:styleId="articlec">
    <w:name w:val="articlec"/>
    <w:basedOn w:val="a0"/>
    <w:rsid w:val="005773D7"/>
    <w:rPr>
      <w:rFonts w:ascii="Times New Roman" w:hAnsi="Times New Roman" w:cs="Times New Roman" w:hint="default"/>
      <w:b/>
      <w:bCs/>
    </w:rPr>
  </w:style>
  <w:style w:type="character" w:customStyle="1" w:styleId="roman">
    <w:name w:val="roman"/>
    <w:basedOn w:val="a0"/>
    <w:rsid w:val="005773D7"/>
    <w:rPr>
      <w:rFonts w:ascii="Arial" w:hAnsi="Arial" w:cs="Arial" w:hint="default"/>
    </w:rPr>
  </w:style>
  <w:style w:type="character" w:customStyle="1" w:styleId="snoskiindex">
    <w:name w:val="snoskiindex"/>
    <w:basedOn w:val="a0"/>
    <w:rsid w:val="005773D7"/>
    <w:rPr>
      <w:rFonts w:ascii="Times New Roman" w:hAnsi="Times New Roman" w:cs="Times New Roman" w:hint="default"/>
    </w:rPr>
  </w:style>
  <w:style w:type="table" w:customStyle="1" w:styleId="tablencpi">
    <w:name w:val="tablencpi"/>
    <w:basedOn w:val="a1"/>
    <w:rsid w:val="005773D7"/>
    <w:pPr>
      <w:spacing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5773D7"/>
  </w:style>
  <w:style w:type="paragraph" w:styleId="a5">
    <w:name w:val="header"/>
    <w:basedOn w:val="a"/>
    <w:link w:val="a6"/>
    <w:uiPriority w:val="99"/>
    <w:semiHidden/>
    <w:unhideWhenUsed/>
    <w:rsid w:val="005773D7"/>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5773D7"/>
  </w:style>
  <w:style w:type="paragraph" w:styleId="a7">
    <w:name w:val="footer"/>
    <w:basedOn w:val="a"/>
    <w:link w:val="a8"/>
    <w:uiPriority w:val="99"/>
    <w:semiHidden/>
    <w:unhideWhenUsed/>
    <w:rsid w:val="005773D7"/>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5773D7"/>
  </w:style>
  <w:style w:type="character" w:styleId="a9">
    <w:name w:val="page number"/>
    <w:basedOn w:val="a0"/>
    <w:uiPriority w:val="99"/>
    <w:semiHidden/>
    <w:unhideWhenUsed/>
    <w:rsid w:val="005773D7"/>
  </w:style>
  <w:style w:type="table" w:styleId="aa">
    <w:name w:val="Table Grid"/>
    <w:basedOn w:val="a1"/>
    <w:uiPriority w:val="59"/>
    <w:rsid w:val="005773D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697</Pages>
  <Words>111877</Words>
  <Characters>818942</Characters>
  <Application>Microsoft Office Word</Application>
  <DocSecurity>0</DocSecurity>
  <Lines>54596</Lines>
  <Paragraphs>5031</Paragraphs>
  <ScaleCrop>false</ScaleCrop>
  <Company/>
  <LinksUpToDate>false</LinksUpToDate>
  <CharactersWithSpaces>925788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2020-10-30T07:22:00Z</dcterms:created>
  <dcterms:modified xsi:type="dcterms:W3CDTF">2020-10-30T07:23:00Z</dcterms:modified>
</cp:coreProperties>
</file>