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</w:t>
      </w:r>
      <w:r w:rsidRPr="00AB6391">
        <w:rPr>
          <w:sz w:val="28"/>
          <w:szCs w:val="28"/>
        </w:rPr>
        <w:lastRenderedPageBreak/>
        <w:t xml:space="preserve">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lastRenderedPageBreak/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</w:t>
      </w:r>
      <w:r w:rsidR="00F543EF" w:rsidRPr="00AB6391">
        <w:rPr>
          <w:sz w:val="28"/>
          <w:szCs w:val="28"/>
        </w:rPr>
        <w:lastRenderedPageBreak/>
        <w:t>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родительско-детских</w:t>
      </w:r>
      <w:proofErr w:type="spellEnd"/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lastRenderedPageBreak/>
        <w:t>В ЖИЛЫХ ПОМЕЩЕНИЯХ, ГДЕ ОТСУТСТВУЕТ ЭНЕРГО-</w:t>
      </w:r>
    </w:p>
    <w:p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</w:t>
      </w:r>
      <w:r w:rsidR="000F1A8C" w:rsidRPr="00AB6391">
        <w:rPr>
          <w:sz w:val="28"/>
          <w:szCs w:val="28"/>
        </w:rPr>
        <w:lastRenderedPageBreak/>
        <w:t>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2"/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19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0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1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2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3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"/>
      <w:bookmarkEnd w:id="3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4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копия паспорта законного представителя. </w:t>
      </w:r>
    </w:p>
    <w:p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</w:t>
      </w:r>
      <w:r w:rsidRPr="00AB6391">
        <w:rPr>
          <w:sz w:val="28"/>
          <w:szCs w:val="28"/>
        </w:rPr>
        <w:lastRenderedPageBreak/>
        <w:t>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 xml:space="preserve">ормы Закона Республики Беларусь от 22 мая 2000 г. </w:t>
      </w:r>
      <w:r w:rsidR="00166F24" w:rsidRPr="00AB6391">
        <w:rPr>
          <w:sz w:val="28"/>
          <w:szCs w:val="28"/>
        </w:rPr>
        <w:lastRenderedPageBreak/>
        <w:t>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5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6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7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0"/>
      <w:bookmarkEnd w:id="4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</w:t>
      </w:r>
      <w:r w:rsidRPr="00AB6391">
        <w:rPr>
          <w:bCs/>
          <w:sz w:val="28"/>
          <w:szCs w:val="28"/>
        </w:rPr>
        <w:lastRenderedPageBreak/>
        <w:t>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и контакты учреждения. Такой перечень должен поддерживаться в актуальном </w:t>
      </w:r>
      <w:r w:rsidRPr="00AB6391">
        <w:rPr>
          <w:sz w:val="28"/>
          <w:szCs w:val="28"/>
        </w:rPr>
        <w:lastRenderedPageBreak/>
        <w:t>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</w:t>
      </w:r>
      <w:r w:rsidR="00E9106A" w:rsidRPr="00AB6391">
        <w:rPr>
          <w:sz w:val="28"/>
          <w:szCs w:val="28"/>
        </w:rPr>
        <w:lastRenderedPageBreak/>
        <w:t>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proofErr w:type="spellStart"/>
      <w:r w:rsidRPr="002C4ECA">
        <w:rPr>
          <w:b/>
          <w:i/>
          <w:iCs/>
          <w:sz w:val="28"/>
          <w:szCs w:val="28"/>
        </w:rPr>
        <w:t>Справочно</w:t>
      </w:r>
      <w:proofErr w:type="spellEnd"/>
      <w:r w:rsidRPr="002C4ECA">
        <w:rPr>
          <w:b/>
          <w:i/>
          <w:iCs/>
          <w:sz w:val="28"/>
          <w:szCs w:val="28"/>
        </w:rPr>
        <w:t>:</w:t>
      </w:r>
    </w:p>
    <w:p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512507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512507">
        <w:rPr>
          <w:b/>
          <w:bCs/>
          <w:i/>
          <w:iCs/>
          <w:sz w:val="28"/>
          <w:szCs w:val="28"/>
        </w:rPr>
        <w:t xml:space="preserve">: </w:t>
      </w:r>
    </w:p>
    <w:p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11"/>
        <w:gridCol w:w="2164"/>
        <w:gridCol w:w="847"/>
        <w:gridCol w:w="3013"/>
      </w:tblGrid>
      <w:tr w:rsidR="00925104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Д.В.Чередниченко</w:t>
            </w:r>
          </w:p>
        </w:tc>
      </w:tr>
      <w:tr w:rsidR="00925104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Д.Р.Мороз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2A0" w:rsidRDefault="002932A0" w:rsidP="00FC16CF">
      <w:pPr>
        <w:autoSpaceDE w:val="0"/>
        <w:autoSpaceDN w:val="0"/>
        <w:adjustRightInd w:val="0"/>
        <w:jc w:val="both"/>
      </w:pPr>
    </w:p>
    <w:p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29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>
        <w:t>Журнал учета информации о детях, оказавшихся в неблагоприятной обстановке,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:rsidR="00B1746C" w:rsidRDefault="00B1746C" w:rsidP="00B1746C">
      <w:pPr>
        <w:autoSpaceDE w:val="0"/>
        <w:autoSpaceDN w:val="0"/>
        <w:adjustRightInd w:val="0"/>
        <w:jc w:val="center"/>
      </w:pPr>
      <w:bookmarkStart w:id="6" w:name="Par187"/>
      <w:bookmarkEnd w:id="6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right"/>
      </w:pPr>
      <w:bookmarkStart w:id="7" w:name="Par265"/>
      <w:bookmarkEnd w:id="7"/>
      <w:r>
        <w:t>Форма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p w:rsidR="00B62962" w:rsidRDefault="00B62962"/>
    <w:p w:rsidR="00B62962" w:rsidRDefault="00B62962"/>
    <w:p w:rsidR="00B62962" w:rsidRDefault="00B62962"/>
    <w:p w:rsidR="00B62962" w:rsidRDefault="00B62962"/>
    <w:p w:rsidR="00FA2B65" w:rsidRDefault="00FA2B65"/>
    <w:p w:rsidR="00B62962" w:rsidRDefault="00B62962"/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66" w:rsidRDefault="00014866" w:rsidP="00850B65">
      <w:r>
        <w:separator/>
      </w:r>
    </w:p>
  </w:endnote>
  <w:endnote w:type="continuationSeparator" w:id="0">
    <w:p w:rsidR="00014866" w:rsidRDefault="00014866" w:rsidP="0085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66" w:rsidRDefault="00014866" w:rsidP="00850B65">
      <w:r>
        <w:separator/>
      </w:r>
    </w:p>
  </w:footnote>
  <w:footnote w:type="continuationSeparator" w:id="0">
    <w:p w:rsidR="00014866" w:rsidRDefault="00014866" w:rsidP="00850B65">
      <w:r>
        <w:continuationSeparator/>
      </w:r>
    </w:p>
  </w:footnote>
  <w:footnote w:id="1">
    <w:p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B55CF2" w:rsidRDefault="00B55CF2">
      <w:pPr>
        <w:pStyle w:val="a4"/>
      </w:pPr>
    </w:p>
  </w:footnote>
  <w:footnote w:id="7">
    <w:p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:rsidR="00B55CF2" w:rsidRDefault="00B55CF2" w:rsidP="008965CD">
      <w:pPr>
        <w:pStyle w:val="a4"/>
        <w:jc w:val="both"/>
      </w:pPr>
    </w:p>
  </w:footnote>
  <w:footnote w:id="12">
    <w:p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93058"/>
      <w:docPartObj>
        <w:docPartGallery w:val="Page Numbers (Top of Page)"/>
        <w:docPartUnique/>
      </w:docPartObj>
    </w:sdtPr>
    <w:sdtContent>
      <w:p w:rsidR="00B55CF2" w:rsidRDefault="00B55CF2">
        <w:pPr>
          <w:pStyle w:val="a7"/>
          <w:jc w:val="center"/>
        </w:pPr>
      </w:p>
      <w:p w:rsidR="00B55CF2" w:rsidRDefault="005546F2">
        <w:pPr>
          <w:pStyle w:val="a7"/>
          <w:jc w:val="center"/>
        </w:pPr>
        <w:r>
          <w:fldChar w:fldCharType="begin"/>
        </w:r>
        <w:r w:rsidR="00B55CF2">
          <w:instrText>PAGE   \* MERGEFORMAT</w:instrText>
        </w:r>
        <w:r>
          <w:fldChar w:fldCharType="separate"/>
        </w:r>
        <w:r w:rsidR="00FC527F">
          <w:rPr>
            <w:noProof/>
          </w:rPr>
          <w:t>3</w:t>
        </w:r>
        <w:r>
          <w:fldChar w:fldCharType="end"/>
        </w:r>
      </w:p>
    </w:sdtContent>
  </w:sdt>
  <w:p w:rsidR="00B55CF2" w:rsidRDefault="00B55C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C54"/>
    <w:rsid w:val="00001A61"/>
    <w:rsid w:val="00002B9E"/>
    <w:rsid w:val="00004E77"/>
    <w:rsid w:val="00007B4B"/>
    <w:rsid w:val="00007B6D"/>
    <w:rsid w:val="00014866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46F2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527F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33DM7K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CA42079E90DE30AB3A9B485DE99E2CA04748F32338C764Ah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DDC78B6EF1B6CC48BE1F36AE45375668790C47B361331DE135A86BECEA26C399B1AF21A09923DAABD2D154E13BM7K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38A764AhF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922C486E4375AD7789DA1C729C7E3DF5DECD1B71FBAB00F61F0E7C19AFF1582CC6738051DF7F0CFB46D99415D0OA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28" Type="http://schemas.openxmlformats.org/officeDocument/2006/relationships/hyperlink" Target="consultantplus://offline/ref=DDC78B6EF1B6CC48BE1F36AE45375668790C47B361331DE135A86BECEA26C399B1AF21A09923DAABD2D154E23AM7KB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C27758F86F5E3726E45C6F6A63CB544C834C3D1625007FA52770EB0DE30AB3A9B485DE99E2CA04748F32328F7C4Ah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C4AhDH" TargetMode="External"/><Relationship Id="rId27" Type="http://schemas.openxmlformats.org/officeDocument/2006/relationships/hyperlink" Target="consultantplus://offline/ref=DDC78B6EF1B6CC48BE1F36AE45375668790C47B361331DE135A86BECEA26C399B1AF21A09923DAABD2D154E331M7K7I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CE8A-140A-4F7F-8032-221FF4CE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11379</Words>
  <Characters>64862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Admin</cp:lastModifiedBy>
  <cp:revision>2</cp:revision>
  <cp:lastPrinted>2021-09-14T07:14:00Z</cp:lastPrinted>
  <dcterms:created xsi:type="dcterms:W3CDTF">2021-09-20T10:48:00Z</dcterms:created>
  <dcterms:modified xsi:type="dcterms:W3CDTF">2021-09-20T10:48:00Z</dcterms:modified>
</cp:coreProperties>
</file>